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 xml:space="preserve">Документ предоставлен </w:t>
      </w:r>
      <w:hyperlink r:id="rId4" w:history="1">
        <w:r w:rsidRPr="00955239">
          <w:rPr>
            <w:rFonts w:ascii="Times New Roman" w:hAnsi="Times New Roman" w:cs="Times New Roman"/>
            <w:color w:val="0000FF"/>
            <w:sz w:val="28"/>
            <w:szCs w:val="28"/>
          </w:rPr>
          <w:t>КонсультантПлюс</w:t>
        </w:r>
      </w:hyperlink>
      <w:r w:rsidRPr="00955239">
        <w:rPr>
          <w:rFonts w:ascii="Times New Roman" w:hAnsi="Times New Roman" w:cs="Times New Roman"/>
          <w:sz w:val="28"/>
          <w:szCs w:val="28"/>
        </w:rPr>
        <w:br/>
      </w:r>
    </w:p>
    <w:p w:rsidR="00C3041C" w:rsidRPr="00955239" w:rsidRDefault="00C3041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outlineLvl w:val="0"/>
        <w:rPr>
          <w:rFonts w:ascii="Times New Roman" w:hAnsi="Times New Roman" w:cs="Times New Roman"/>
          <w:sz w:val="28"/>
          <w:szCs w:val="28"/>
        </w:rPr>
      </w:pPr>
      <w:bookmarkStart w:id="0" w:name="Par1"/>
      <w:bookmarkEnd w:id="0"/>
      <w:r w:rsidRPr="00955239">
        <w:rPr>
          <w:rFonts w:ascii="Times New Roman" w:hAnsi="Times New Roman" w:cs="Times New Roman"/>
          <w:sz w:val="28"/>
          <w:szCs w:val="28"/>
        </w:rPr>
        <w:t>Зарегистрировано в Минюсте России 5 сентября 2014 г. N 33990</w:t>
      </w:r>
    </w:p>
    <w:p w:rsidR="00C3041C" w:rsidRPr="00955239" w:rsidRDefault="00C3041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b/>
          <w:bCs/>
          <w:sz w:val="28"/>
          <w:szCs w:val="28"/>
        </w:rPr>
      </w:pPr>
      <w:r w:rsidRPr="00955239">
        <w:rPr>
          <w:rFonts w:ascii="Times New Roman" w:hAnsi="Times New Roman" w:cs="Times New Roman"/>
          <w:b/>
          <w:bCs/>
          <w:sz w:val="28"/>
          <w:szCs w:val="28"/>
        </w:rPr>
        <w:t>МИНИСТЕРСТВО ТРУДА И СОЦИАЛЬНОЙ ЗАЩИТЫ</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b/>
          <w:bCs/>
          <w:sz w:val="28"/>
          <w:szCs w:val="28"/>
        </w:rPr>
      </w:pPr>
      <w:r w:rsidRPr="00955239">
        <w:rPr>
          <w:rFonts w:ascii="Times New Roman" w:hAnsi="Times New Roman" w:cs="Times New Roman"/>
          <w:b/>
          <w:bCs/>
          <w:sz w:val="28"/>
          <w:szCs w:val="28"/>
        </w:rPr>
        <w:t>РОССИЙСКОЙ ФЕДЕРАЦИИ</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b/>
          <w:bCs/>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b/>
          <w:bCs/>
          <w:sz w:val="28"/>
          <w:szCs w:val="28"/>
        </w:rPr>
      </w:pPr>
      <w:r w:rsidRPr="00955239">
        <w:rPr>
          <w:rFonts w:ascii="Times New Roman" w:hAnsi="Times New Roman" w:cs="Times New Roman"/>
          <w:b/>
          <w:bCs/>
          <w:sz w:val="28"/>
          <w:szCs w:val="28"/>
        </w:rPr>
        <w:t>ПРИКАЗ</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b/>
          <w:bCs/>
          <w:sz w:val="28"/>
          <w:szCs w:val="28"/>
        </w:rPr>
      </w:pPr>
      <w:r w:rsidRPr="00955239">
        <w:rPr>
          <w:rFonts w:ascii="Times New Roman" w:hAnsi="Times New Roman" w:cs="Times New Roman"/>
          <w:b/>
          <w:bCs/>
          <w:sz w:val="28"/>
          <w:szCs w:val="28"/>
        </w:rPr>
        <w:t>от 28 марта 2014 г. N 155н</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b/>
          <w:bCs/>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b/>
          <w:bCs/>
          <w:sz w:val="28"/>
          <w:szCs w:val="28"/>
        </w:rPr>
      </w:pPr>
      <w:r w:rsidRPr="00955239">
        <w:rPr>
          <w:rFonts w:ascii="Times New Roman" w:hAnsi="Times New Roman" w:cs="Times New Roman"/>
          <w:b/>
          <w:bCs/>
          <w:sz w:val="28"/>
          <w:szCs w:val="28"/>
        </w:rPr>
        <w:t>ОБ УТВЕРЖДЕНИИ ПРАВИЛ ПО ОХРАНЕ ТРУДА ПРИ РАБОТЕ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В соответствии с </w:t>
      </w:r>
      <w:hyperlink r:id="rId5" w:history="1">
        <w:r w:rsidRPr="00955239">
          <w:rPr>
            <w:rFonts w:ascii="Times New Roman" w:hAnsi="Times New Roman" w:cs="Times New Roman"/>
            <w:color w:val="0000FF"/>
            <w:sz w:val="28"/>
            <w:szCs w:val="28"/>
          </w:rPr>
          <w:t>подпунктом 5.2.28</w:t>
        </w:r>
      </w:hyperlink>
      <w:r w:rsidRPr="00955239">
        <w:rPr>
          <w:rFonts w:ascii="Times New Roman" w:hAnsi="Times New Roman" w:cs="Times New Roman"/>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 Утвердить </w:t>
      </w:r>
      <w:hyperlink w:anchor="Par29" w:history="1">
        <w:r w:rsidRPr="00955239">
          <w:rPr>
            <w:rFonts w:ascii="Times New Roman" w:hAnsi="Times New Roman" w:cs="Times New Roman"/>
            <w:color w:val="0000FF"/>
            <w:sz w:val="28"/>
            <w:szCs w:val="28"/>
          </w:rPr>
          <w:t>Правила</w:t>
        </w:r>
      </w:hyperlink>
      <w:r w:rsidRPr="00955239">
        <w:rPr>
          <w:rFonts w:ascii="Times New Roman" w:hAnsi="Times New Roman" w:cs="Times New Roman"/>
          <w:sz w:val="28"/>
          <w:szCs w:val="28"/>
        </w:rPr>
        <w:t xml:space="preserve"> по охране труда при работе на высоте согласно приложению.</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 Настоящий приказ вступает в силу по истечении шести месяцев после его официального опубликования.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Министр</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М.А.ТОПИЛИН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3"/>
      <w:bookmarkEnd w:id="1"/>
      <w:r w:rsidRPr="00955239">
        <w:rPr>
          <w:rFonts w:ascii="Times New Roman" w:hAnsi="Times New Roman" w:cs="Times New Roman"/>
          <w:sz w:val="28"/>
          <w:szCs w:val="28"/>
        </w:rPr>
        <w:t>Приложение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приказу Министерства труда</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и социальной защиты</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Российской Федерации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29"/>
      <w:bookmarkEnd w:id="2"/>
      <w:r w:rsidRPr="00955239">
        <w:rPr>
          <w:rFonts w:ascii="Times New Roman" w:hAnsi="Times New Roman" w:cs="Times New Roman"/>
          <w:b/>
          <w:bCs/>
          <w:sz w:val="28"/>
          <w:szCs w:val="28"/>
        </w:rPr>
        <w:t>ПРАВИЛА ПО ОХРАНЕ ТРУДА ПРИ РАБОТЕ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1"/>
      <w:bookmarkEnd w:id="3"/>
      <w:r w:rsidRPr="00955239">
        <w:rPr>
          <w:rFonts w:ascii="Times New Roman" w:hAnsi="Times New Roman" w:cs="Times New Roman"/>
          <w:sz w:val="28"/>
          <w:szCs w:val="28"/>
        </w:rPr>
        <w:t>I. Общие положения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 Правила по охране труда при работе на высоте (далее - Правила) </w:t>
      </w:r>
      <w:r w:rsidRPr="00955239">
        <w:rPr>
          <w:rFonts w:ascii="Times New Roman" w:hAnsi="Times New Roman" w:cs="Times New Roman"/>
          <w:sz w:val="28"/>
          <w:szCs w:val="28"/>
        </w:rPr>
        <w:lastRenderedPageBreak/>
        <w:t>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 К работам на высоте относятся работы, когда: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существуют риски, связанные с возможным падением работника с высоты 1,8 м и более;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 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2"/>
      <w:bookmarkEnd w:id="4"/>
      <w:r w:rsidRPr="00955239">
        <w:rPr>
          <w:rFonts w:ascii="Times New Roman" w:hAnsi="Times New Roman" w:cs="Times New Roman"/>
          <w:sz w:val="28"/>
          <w:szCs w:val="28"/>
        </w:rPr>
        <w:t>II. Требования по охране труда при организации и проведении</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работ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5"/>
      <w:bookmarkEnd w:id="5"/>
      <w:r w:rsidRPr="00955239">
        <w:rPr>
          <w:rFonts w:ascii="Times New Roman" w:hAnsi="Times New Roman" w:cs="Times New Roman"/>
          <w:sz w:val="28"/>
          <w:szCs w:val="28"/>
        </w:rPr>
        <w:t>Требования к работникам при работе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 К работе на высоте допускаются лица, достигшие возраста восемнадцати лет.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8. Работники допускаются к работе на высоте после проведения: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инструктажей по охране труда;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обучения безопасным методам и приемам выполнения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обучения и проверки знаний требований охраны труда.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lastRenderedPageBreak/>
        <w:t>а) допускаемых к работам на высоте впервые;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переводимых с других работ, если указанные работники ранее не проходили соответствующего обучения;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имеющих перерыв в работе на высоте более одного года.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05" w:history="1">
        <w:r w:rsidRPr="00955239">
          <w:rPr>
            <w:rFonts w:ascii="Times New Roman" w:hAnsi="Times New Roman" w:cs="Times New Roman"/>
            <w:color w:val="0000FF"/>
            <w:sz w:val="28"/>
            <w:szCs w:val="28"/>
          </w:rPr>
          <w:t>приложением N 1</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51" w:history="1">
        <w:r w:rsidRPr="00955239">
          <w:rPr>
            <w:rFonts w:ascii="Times New Roman" w:hAnsi="Times New Roman" w:cs="Times New Roman"/>
            <w:color w:val="0000FF"/>
            <w:sz w:val="28"/>
            <w:szCs w:val="28"/>
          </w:rPr>
          <w:t>приложении N 2</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w:anchor="Par915" w:history="1">
        <w:r w:rsidRPr="00955239">
          <w:rPr>
            <w:rFonts w:ascii="Times New Roman" w:hAnsi="Times New Roman" w:cs="Times New Roman"/>
            <w:color w:val="0000FF"/>
            <w:sz w:val="28"/>
            <w:szCs w:val="28"/>
          </w:rPr>
          <w:t>приложении N 3</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w:t>
      </w:r>
      <w:r w:rsidRPr="00955239">
        <w:rPr>
          <w:rFonts w:ascii="Times New Roman" w:hAnsi="Times New Roman" w:cs="Times New Roman"/>
          <w:sz w:val="28"/>
          <w:szCs w:val="28"/>
        </w:rPr>
        <w:lastRenderedPageBreak/>
        <w:t>реже 1 раза в 5 лет.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70" w:history="1">
        <w:r w:rsidRPr="00955239">
          <w:rPr>
            <w:rFonts w:ascii="Times New Roman" w:hAnsi="Times New Roman" w:cs="Times New Roman"/>
            <w:color w:val="0000FF"/>
            <w:sz w:val="28"/>
            <w:szCs w:val="28"/>
          </w:rPr>
          <w:t>приложении N 4</w:t>
        </w:r>
      </w:hyperlink>
      <w:r w:rsidRPr="00955239">
        <w:rPr>
          <w:rFonts w:ascii="Times New Roman" w:hAnsi="Times New Roman" w:cs="Times New Roman"/>
          <w:sz w:val="28"/>
          <w:szCs w:val="28"/>
        </w:rP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42" w:history="1">
        <w:r w:rsidRPr="00955239">
          <w:rPr>
            <w:rFonts w:ascii="Times New Roman" w:hAnsi="Times New Roman" w:cs="Times New Roman"/>
            <w:color w:val="0000FF"/>
            <w:sz w:val="28"/>
            <w:szCs w:val="28"/>
          </w:rPr>
          <w:t>приложении N 5</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К одному руководителю стажировки не может быть прикреплено более двух работников одновременно.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77"/>
      <w:bookmarkEnd w:id="6"/>
      <w:r w:rsidRPr="00955239">
        <w:rPr>
          <w:rFonts w:ascii="Times New Roman" w:hAnsi="Times New Roman" w:cs="Times New Roman"/>
          <w:sz w:val="28"/>
          <w:szCs w:val="28"/>
        </w:rPr>
        <w:t>Обеспечение безопасности работ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w:t>
      </w:r>
      <w:r w:rsidRPr="00955239">
        <w:rPr>
          <w:rFonts w:ascii="Times New Roman" w:hAnsi="Times New Roman" w:cs="Times New Roman"/>
          <w:sz w:val="28"/>
          <w:szCs w:val="28"/>
        </w:rPr>
        <w:lastRenderedPageBreak/>
        <w:t>коллективной и индивидуальной защиты.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18. Не допускается выполнение работ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в открытых местах при скорости воздушного потока (ветра) 15 м/с и более;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при монтаже (демонтаже) конструкций с большой парусностью при скорости ветра 10 м/с и более.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19. Должностное лицо, ответственное за организацию и безопасное проведение работ на высоте, обязано: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вести личные книжки учета работ на высоте без применения инвентарных лесов и подмостей с применением систем канатного доступа.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20. Работодатель для обеспечения безопасности работ, проводимых на высоте, должен организовать: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lastRenderedPageBreak/>
        <w:t>а) правильный выбор и использование средств защиты;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соблюдение указаний маркировки средств защиты;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обслуживание и периодические проверки средств защиты, указанных в эксплуатационной документации производителя.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97"/>
      <w:bookmarkEnd w:id="7"/>
      <w:r w:rsidRPr="00955239">
        <w:rPr>
          <w:rFonts w:ascii="Times New Roman" w:hAnsi="Times New Roman" w:cs="Times New Roman"/>
          <w:sz w:val="28"/>
          <w:szCs w:val="28"/>
        </w:rPr>
        <w:t>Организация работ на высоте с оформлением наряда-допуска</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Если указанные работы выполняются более суток, оформление наряда-допуска должно быть произведено в обязательном порядке.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35" w:history="1">
        <w:r w:rsidRPr="00955239">
          <w:rPr>
            <w:rFonts w:ascii="Times New Roman" w:hAnsi="Times New Roman" w:cs="Times New Roman"/>
            <w:color w:val="0000FF"/>
            <w:sz w:val="28"/>
            <w:szCs w:val="28"/>
          </w:rPr>
          <w:t>приложением N 6</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 Работодатель назначает должностное лицо, ответственное за утверждение ППР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27. Для организации безопасного производства работ на высоте, выполняемых с оформлением наряда-допуска, назначаются: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должностные лица, имеющие право выдавать наряд-допуск, из числа руководителей и специалистов;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ответственный руководитель работ из числа руководителей и специалистов;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ответственный исполнитель (производитель) работ из числа рабочих (бригадиров, звеньевых и высококвалифицированных рабочих).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Вышеуказанные должностные лица должны пройти соответствующую специальную подготовку.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28. Должностные лица, выдающие наряд-допуск, обязаны: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lastRenderedPageBreak/>
        <w:t>а) определить в ППР на высоте технико-технологические мероприятия обеспечения безопасности работников, места производства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назначить ответственного руководителя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определить число нарядов-допусков, выдаваемых на одного ответственного руководителя работ, для одновременного производства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назначить ответственного исполнителя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определить место производства и объем работ указывать в наряде-допуске используемое оборудование и средства механизации;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88" w:history="1">
        <w:r w:rsidRPr="00955239">
          <w:rPr>
            <w:rFonts w:ascii="Times New Roman" w:hAnsi="Times New Roman" w:cs="Times New Roman"/>
            <w:color w:val="0000FF"/>
            <w:sz w:val="28"/>
            <w:szCs w:val="28"/>
          </w:rPr>
          <w:t>приложении N 7</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 осуществлять контроль за выполнением мероприятий по обеспечению безопасности при производстве работ, предусмотренных нарядом-допуском;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29. Должностные лица, выдающие наряд-допуск, несут ответственность за: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своевременное, правильное оформление и выдачу наряда-допуска;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указанные в наряде-допуске мероприятия, обеспечивающие безопасность работников при производстве работ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состав бригады и назначение работников, ответственных за безопасность;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контроль выполнения указанных в наряде-допуске мероприятий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хранение и учет нарядов-допусков.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30. Ответственный руководитель работ обязан: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lastRenderedPageBreak/>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проверять соответствие состава бригады составу, указанному в наряде-допуске;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л) допустить бригаду к работе по наряду-допуску непосредственно на месте выполнения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н) организовать в ходе выполнения работ регламентируемые перерывы и допуск работников к работе после окончания перерывов;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31. Ответственный руководитель работ несет ответственность за: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выполнение всех указанных в наряде-допуске мероприятий по безопасности и их достаточность;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принимаемые им дополнительные меры безопасности, необходимые по условиям выполнения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полноту и качество целевого инструктажа членов бригады;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организацию безопасного ведения работ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w:t>
      </w:r>
      <w:r w:rsidRPr="00955239">
        <w:rPr>
          <w:rFonts w:ascii="Times New Roman" w:hAnsi="Times New Roman" w:cs="Times New Roman"/>
          <w:sz w:val="28"/>
          <w:szCs w:val="28"/>
        </w:rPr>
        <w:lastRenderedPageBreak/>
        <w:t>соблюдением технологии производства работ. Ответственный исполнитель работ не имеет права покидать место производства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33. Ответственный исполнитель работ обязан: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указать каждому члену бригады его рабочее место;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выводить членов бригады с места производства работ на время перерывов в ходе рабочей смены;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возобновлять работу бригады после перерыва только после личного осмотра рабочего места;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по окончании работ обеспечить уборку материалов, инструмента, приспособлений, ограждений, мусора и других предметов;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вывести членов бригады с места производства работ по окончании рабочей смены.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34. Член бригады - рабочий обязан: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выполнять только порученную ему работу;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осуществлять непрерывную визуальную связь, а также связь голосом или радиопереговорную связь с другими членами бригады;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уметь пользоваться СИЗ, инструментом и техническими средствами, обеспечивающими безопасность работников;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лично производить осмотр выданных СИЗ перед каждым их использованием;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содержать в исправном состоянии СИЗ, инструмент и технические средства;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уметь оказывать первую помощь пострадавшим на производстве.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35. Работник, приступающий к выполнению работы по наряду-допуску, должен быть ознакомлен: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с мерами по защите от воздействия вредных и опасных производственных факторов;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с наличием и состоянием средств коллективной и индивидуальной защиты, с инструкциями по их применению;</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с правилами внутреннего трудового распорядка и режимом выполнения предстоящей работы.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lastRenderedPageBreak/>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Осмотр рабочего места проводится ответственным руководителем работ в присутствии ответственного исполнителя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осмотре рабочего места должны выявляться причины возможного падения работника, в том числе: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ненадежность анкерных устройств;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наличие хрупких (разрушаемых) поверхностей, открываемых или незакрытых люков, отверстий в зоне производства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наличие скользкой рабочей поверхности, имеющей неогражденные перепады высоты;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разрушение конструкции, оборудования или их элементов при выполнении работ непосредственно на них.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37. При проведении осмотра нестационарных рабочих мест должны учитываться: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погодные условия;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возможность падения на работника материалов и предметов производства;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использование сварочного и газопламенного оборудования, режущего инструмента или инструмента, создающего разлетающиеся осколки;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наличие острых кромок у элементов конструкций, что может вызвать в том числе риск повреждения компонентов и элементов средств защиты;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д) опасные факторы, обусловленные местоположением анкерных устройств, предусмотренные </w:t>
      </w:r>
      <w:hyperlink w:anchor="Par1652" w:history="1">
        <w:r w:rsidRPr="00955239">
          <w:rPr>
            <w:rFonts w:ascii="Times New Roman" w:hAnsi="Times New Roman" w:cs="Times New Roman"/>
            <w:color w:val="0000FF"/>
            <w:sz w:val="28"/>
            <w:szCs w:val="28"/>
          </w:rPr>
          <w:t>приложением N 10</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w:t>
      </w:r>
      <w:r w:rsidRPr="00955239">
        <w:rPr>
          <w:rFonts w:ascii="Times New Roman" w:hAnsi="Times New Roman" w:cs="Times New Roman"/>
          <w:sz w:val="28"/>
          <w:szCs w:val="28"/>
        </w:rPr>
        <w:lastRenderedPageBreak/>
        <w:t>движением).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Продлевать наряд-допуск может работник, выдавший его, или другой работник, имеющий право выдачи наряда-допуска.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41. Учет работ по нарядам-допускам ведется в журнале учета работ по наряду-допуску.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Ответственный исполнитель работ обязан проинструктировать работников, введенных в состав бригады.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45. При перерыве в работе в связи с окончанием рабочей смены бригада должна быть удалена с рабочего места (с высоты).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Ответственный исполнитель работ окончание работы оформляет подписью в своем экземпляре наряда-допуска.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46. Повторный допуск в последующие смены на подготовленное рабочее место осуществляет ответственный руководитель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Допуск к работе оформляется в экземпляре наряда-допуска, находящегося у ответственного исполнителя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208"/>
      <w:bookmarkEnd w:id="8"/>
      <w:r w:rsidRPr="00955239">
        <w:rPr>
          <w:rFonts w:ascii="Times New Roman" w:hAnsi="Times New Roman" w:cs="Times New Roman"/>
          <w:sz w:val="28"/>
          <w:szCs w:val="28"/>
        </w:rPr>
        <w:t>III. Требования по охране труда, предъявляемые</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к производственным помещениям и производственным площадкам</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невозможности применения защитных ограждений допускается производство работ на высоте с применением систем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ar1692" w:history="1">
        <w:r w:rsidRPr="00955239">
          <w:rPr>
            <w:rFonts w:ascii="Times New Roman" w:hAnsi="Times New Roman" w:cs="Times New Roman"/>
            <w:color w:val="0000FF"/>
            <w:sz w:val="28"/>
            <w:szCs w:val="28"/>
          </w:rPr>
          <w:t>приложением N 11</w:t>
        </w:r>
      </w:hyperlink>
      <w:r w:rsidRPr="00955239">
        <w:rPr>
          <w:rFonts w:ascii="Times New Roman" w:hAnsi="Times New Roman" w:cs="Times New Roman"/>
          <w:sz w:val="28"/>
          <w:szCs w:val="28"/>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Вход посторонних лиц на такие площадки разрешается в сопровождении работника организации и в защитной каске.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Установка и снятие средств ограждений и защиты должны осуществляться с применением страховочных систем.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53. Места хранения материалов предусматриваются в ППР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На рабочих местах запас материалов, содержащих вредные, пожаро- и взрывоопасные вещества, не должен превышать сменной потребности.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Хранение и транспортирование материалов производится на основании инструкции завода - изготовителя материалов.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55. Проемы, в которые могут упасть работники, закрываются, ограждаются и обозначаются знаками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57. Проходы на площадках и рабочих местах должны отвечать следующим требованиям: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59. Леса должны использоваться по назначению, за условиями их использования в организации устанавливается технический надзор.</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На инвентарные леса и подмости должен иметься паспорт завода-изготовителя.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61. Масса сборочных элементов, приходящихся на одного работника при ручной сборке средств подмащивания, должна быть не более: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 кг - при монтаже средств подмащивания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62. Леса и их элементы: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должны обеспечивать безопасность работников во время монтажа и демонтажа;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должны содержаться и эксплуатироваться таким образом, чтобы исключались их разрушение, потеря устойчивости.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Работы в нескольких ярусах по одной вертикали без промежуточных защитных настилов между ними не допускаются.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67. Для подъема груза на леса используют блоки, укосины и другие средства малой механизации, которые следует крепить согласно ППР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Проемы для перемещения грузов должны иметь всесторонние ограждения.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68. Вблизи проездов средства подмащивания устанавливают на расстоянии не менее 0,6 м от габарита транспортных средств.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58"/>
      <w:bookmarkEnd w:id="9"/>
      <w:r w:rsidRPr="00955239">
        <w:rPr>
          <w:rFonts w:ascii="Times New Roman" w:hAnsi="Times New Roman" w:cs="Times New Roman"/>
          <w:sz w:val="28"/>
          <w:szCs w:val="28"/>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До утверждения результатов приемки лесов работа с лесов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62"/>
      <w:bookmarkEnd w:id="10"/>
      <w:r w:rsidRPr="00955239">
        <w:rPr>
          <w:rFonts w:ascii="Times New Roman" w:hAnsi="Times New Roman" w:cs="Times New Roman"/>
          <w:sz w:val="28"/>
          <w:szCs w:val="28"/>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52" w:history="1">
        <w:r w:rsidRPr="00955239">
          <w:rPr>
            <w:rFonts w:ascii="Times New Roman" w:hAnsi="Times New Roman" w:cs="Times New Roman"/>
            <w:color w:val="0000FF"/>
            <w:sz w:val="28"/>
            <w:szCs w:val="28"/>
          </w:rPr>
          <w:t>приложении N 8</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58" w:history="1">
        <w:r w:rsidRPr="00955239">
          <w:rPr>
            <w:rFonts w:ascii="Times New Roman" w:hAnsi="Times New Roman" w:cs="Times New Roman"/>
            <w:color w:val="0000FF"/>
            <w:sz w:val="28"/>
            <w:szCs w:val="28"/>
          </w:rPr>
          <w:t>пунктов 69</w:t>
        </w:r>
      </w:hyperlink>
      <w:r w:rsidRPr="00955239">
        <w:rPr>
          <w:rFonts w:ascii="Times New Roman" w:hAnsi="Times New Roman" w:cs="Times New Roman"/>
          <w:sz w:val="28"/>
          <w:szCs w:val="28"/>
        </w:rPr>
        <w:t xml:space="preserve"> - </w:t>
      </w:r>
      <w:hyperlink w:anchor="Par262" w:history="1">
        <w:r w:rsidRPr="00955239">
          <w:rPr>
            <w:rFonts w:ascii="Times New Roman" w:hAnsi="Times New Roman" w:cs="Times New Roman"/>
            <w:color w:val="0000FF"/>
            <w:sz w:val="28"/>
            <w:szCs w:val="28"/>
          </w:rPr>
          <w:t>70</w:t>
        </w:r>
      </w:hyperlink>
      <w:r w:rsidRPr="00955239">
        <w:rPr>
          <w:rFonts w:ascii="Times New Roman" w:hAnsi="Times New Roman" w:cs="Times New Roman"/>
          <w:sz w:val="28"/>
          <w:szCs w:val="28"/>
        </w:rPr>
        <w:t xml:space="preserve"> Правил.</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Результаты осмотра записываются в журнале приема и осмотра лесов и подмостей.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72. При осмотре лесов устанавливается: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наличие или отсутствие дефектов и повреждений элементов конструкции лесов, влияющих на их прочность и устойчивость;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прочность и устойчивость лесов;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наличие необходимых ограждений;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пригодность лесов для дальнейшей работы.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73. Леса, с которых в течение месяца и более работа не производилась, перед возобновлением работ подвергают приемке повторно.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75. Работа со случайных подставок (ящиков, бочек)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Не допускается проведение частичной разборки лесов и оставление их для производства с них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Защитные козырьки должны выступать за леса не менее чем на 1,5 м и иметь наклон в 20° в сторону лесов.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Высота проходов в свету должна быть не менее 1,8 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79. При эксплуатации передвижных средств подмащивания необходимо выполнять следующие требования: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передвижение средств подмащивания при скорости ветра более 10 м/с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перед передвижением средства подмащивания должны быть освобождены от материалов и тары и на них не должно быть людей;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Результаты испытаний отражаются в журнале приема и осмотра лесов и подмостей.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81. Подвесные леса во избежание раскачивания должны быть прикреплены к несущим частям здания (сооружения) или конструкциям.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82. Люльки и передвижные леса, с которых в течение смены работа не производится, должны быть опущены на землю.</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85. Нахождение работников на перемещаемых лесах не допускается.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297"/>
      <w:bookmarkEnd w:id="11"/>
      <w:r w:rsidRPr="00955239">
        <w:rPr>
          <w:rFonts w:ascii="Times New Roman" w:hAnsi="Times New Roman" w:cs="Times New Roman"/>
          <w:sz w:val="28"/>
          <w:szCs w:val="28"/>
        </w:rPr>
        <w:t>IV. Требования к применению систем обеспечения безопасности</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работ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86. Системы обеспечения безопасности работ на высоте, предусмотренные </w:t>
      </w:r>
      <w:hyperlink w:anchor="Par1743" w:history="1">
        <w:r w:rsidRPr="00955239">
          <w:rPr>
            <w:rFonts w:ascii="Times New Roman" w:hAnsi="Times New Roman" w:cs="Times New Roman"/>
            <w:color w:val="0000FF"/>
            <w:sz w:val="28"/>
            <w:szCs w:val="28"/>
          </w:rPr>
          <w:t>приложением N 12</w:t>
        </w:r>
      </w:hyperlink>
      <w:r w:rsidRPr="00955239">
        <w:rPr>
          <w:rFonts w:ascii="Times New Roman" w:hAnsi="Times New Roman" w:cs="Times New Roman"/>
          <w:sz w:val="28"/>
          <w:szCs w:val="28"/>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87. Системы обеспечения безопасности работ на высоте должны: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соответствовать существующим условиям на рабочих местах, характеру и виду выполняемой работы;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учитывать эргономические требования и состояние здоровья работника;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после необходимой подгонки соответствовать полу, росту и размерам работника.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88. Системы обеспечения безопасности работ на высоте предназначены: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для удерживания работника таким образом, что падение с высоты предотвращается (системы удерживания или позиционирования);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для безопасной остановки падения (страховочная система) и уменьшения тяжести последствий остановки падения;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для спасения и эвакуации.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90. В соответствии с техническим </w:t>
      </w:r>
      <w:hyperlink r:id="rId6" w:history="1">
        <w:r w:rsidRPr="00955239">
          <w:rPr>
            <w:rFonts w:ascii="Times New Roman" w:hAnsi="Times New Roman" w:cs="Times New Roman"/>
            <w:color w:val="0000FF"/>
            <w:sz w:val="28"/>
            <w:szCs w:val="28"/>
          </w:rPr>
          <w:t>регламентом</w:t>
        </w:r>
      </w:hyperlink>
      <w:r w:rsidRPr="00955239">
        <w:rPr>
          <w:rFonts w:ascii="Times New Roman" w:hAnsi="Times New Roman" w:cs="Times New Roman"/>
          <w:sz w:val="28"/>
          <w:szCs w:val="28"/>
        </w:rP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94. Работодатель обязан организовать контроль за выдачей СИЗ работникам в установленные сроки и учет их выдачи.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Выдача работникам и сдача ими СИЗ должны фиксироваться в личной карточке учета выдачи СИЗ работника.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Динамические и статические испытания СИЗ от падения с высоты с повышенной нагрузкой в эксплуатирующих организациях не проводятся.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96. Работники, допускаемые к работам на высоте, должны проводить осмотр выданных им СИЗ до и после каждого использования.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для синтетических канатов - 2 года или 400 часов эксплуатации;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для СИЗ от падения с высоты, имеющих не металлические элементы, - 5 лет;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для касок - 5 лет.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98. Системы обеспечения безопасности работ на высоте состоят из:</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анкерного устройства;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привязи (страховочной, для удержания, для позиционирования, для положения сидя);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99. Тип и место анкерного устройства систем обеспечения безопасности работ на высоте указываются в ППР на высоте или в наряде-допуске.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23" w:history="1">
        <w:r w:rsidRPr="00955239">
          <w:rPr>
            <w:rFonts w:ascii="Times New Roman" w:hAnsi="Times New Roman" w:cs="Times New Roman"/>
            <w:color w:val="0000FF"/>
            <w:sz w:val="28"/>
            <w:szCs w:val="28"/>
          </w:rPr>
          <w:t>приложением N 13</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102. При использовании удерживающих систем, согласно графической </w:t>
      </w:r>
      <w:hyperlink w:anchor="Par1750" w:history="1">
        <w:r w:rsidRPr="00955239">
          <w:rPr>
            <w:rFonts w:ascii="Times New Roman" w:hAnsi="Times New Roman" w:cs="Times New Roman"/>
            <w:color w:val="0000FF"/>
            <w:sz w:val="28"/>
            <w:szCs w:val="28"/>
          </w:rPr>
          <w:t>схемы 1</w:t>
        </w:r>
      </w:hyperlink>
      <w:r w:rsidRPr="00955239">
        <w:rPr>
          <w:rFonts w:ascii="Times New Roman" w:hAnsi="Times New Roman" w:cs="Times New Roman"/>
          <w:sz w:val="28"/>
          <w:szCs w:val="28"/>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качестве привязи в удерживающих системах может использоваться как удерживающая, так и страховочная привязь.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103. Системы позиционирования, согласно графической </w:t>
      </w:r>
      <w:hyperlink w:anchor="Par1760" w:history="1">
        <w:r w:rsidRPr="00955239">
          <w:rPr>
            <w:rFonts w:ascii="Times New Roman" w:hAnsi="Times New Roman" w:cs="Times New Roman"/>
            <w:color w:val="0000FF"/>
            <w:sz w:val="28"/>
            <w:szCs w:val="28"/>
          </w:rPr>
          <w:t>схемы 2</w:t>
        </w:r>
      </w:hyperlink>
      <w:r w:rsidRPr="00955239">
        <w:rPr>
          <w:rFonts w:ascii="Times New Roman" w:hAnsi="Times New Roman" w:cs="Times New Roman"/>
          <w:sz w:val="28"/>
          <w:szCs w:val="28"/>
        </w:rP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Использование системы позиционирования требует обязательного наличия страховочной системы.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104. Страховочные системы, согласно графической </w:t>
      </w:r>
      <w:hyperlink w:anchor="Par1770" w:history="1">
        <w:r w:rsidRPr="00955239">
          <w:rPr>
            <w:rFonts w:ascii="Times New Roman" w:hAnsi="Times New Roman" w:cs="Times New Roman"/>
            <w:color w:val="0000FF"/>
            <w:sz w:val="28"/>
            <w:szCs w:val="28"/>
          </w:rPr>
          <w:t>схемы 3</w:t>
        </w:r>
      </w:hyperlink>
      <w:r w:rsidRPr="00955239">
        <w:rPr>
          <w:rFonts w:ascii="Times New Roman" w:hAnsi="Times New Roman" w:cs="Times New Roman"/>
          <w:sz w:val="28"/>
          <w:szCs w:val="28"/>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105. Предписанное в ППР на высоте или наряде-допуске расположение типа и места установки анкерного устройства страховочной системы должно: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исключить или максимально уменьшить маятниковую траекторию падения;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109. В состав систем спасения и эвакуации, согласно графических </w:t>
      </w:r>
      <w:hyperlink w:anchor="Par1781" w:history="1">
        <w:r w:rsidRPr="00955239">
          <w:rPr>
            <w:rFonts w:ascii="Times New Roman" w:hAnsi="Times New Roman" w:cs="Times New Roman"/>
            <w:color w:val="0000FF"/>
            <w:sz w:val="28"/>
            <w:szCs w:val="28"/>
          </w:rPr>
          <w:t>схем 4</w:t>
        </w:r>
      </w:hyperlink>
      <w:r w:rsidRPr="00955239">
        <w:rPr>
          <w:rFonts w:ascii="Times New Roman" w:hAnsi="Times New Roman" w:cs="Times New Roman"/>
          <w:sz w:val="28"/>
          <w:szCs w:val="28"/>
        </w:rPr>
        <w:t xml:space="preserve"> и </w:t>
      </w:r>
      <w:hyperlink w:anchor="Par1796" w:history="1">
        <w:r w:rsidRPr="00955239">
          <w:rPr>
            <w:rFonts w:ascii="Times New Roman" w:hAnsi="Times New Roman" w:cs="Times New Roman"/>
            <w:color w:val="0000FF"/>
            <w:sz w:val="28"/>
            <w:szCs w:val="28"/>
          </w:rPr>
          <w:t>5</w:t>
        </w:r>
      </w:hyperlink>
      <w:r w:rsidRPr="00955239">
        <w:rPr>
          <w:rFonts w:ascii="Times New Roman" w:hAnsi="Times New Roman" w:cs="Times New Roman"/>
          <w:sz w:val="28"/>
          <w:szCs w:val="28"/>
        </w:rPr>
        <w:t xml:space="preserve"> систем обеспечения безопасности работ на высоте, предусмотренных приложением N 12 к Правилам, должны входить: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дополнительные или уже используемые, но рассчитанные на дополнительную нагрузку, анкерные устройства и/или анкерные линии;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резервные удерживающие системы, системы позиционирования, системы доступа и/или страховочные системы;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необходимые средства подъема и/или спуска, в зависимости от плана спасения и/или эвакуации (например, лебедки, блоки, триподы, подъемники);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носилки, шины, средства иммобилизации;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медицинская аптечка.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специальной одеждой - в зависимости от воздействующих вредных производственных факторов;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очками защитными, щитками, защитными экранами - для защиты от пыли, летящих частиц, яркого света или излучения;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защитными перчатками или рукавицами, защитными кремами и другими средствами - для защиты рук;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специальной обувью соответствующего типа - при работах с опасностью получения травм ног;</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средствами защиты органов дыхания - от пыли, дыма, паров и газов;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индивидуальными кислородными аппаратами и другими средствами - при работе в условиях вероятной кислородной недостаточности;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 средствами защиты слуха;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и) средствами защиты, используемыми в электроустановках;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к) спасательными жилетами и поясами - при опасности падения в воду;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л) сигнальными жилетами - при выполнении работ в местах движения транспортных средств.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114. Работники без положенных СИЗ или с неисправными СИЗ к работе на высоте не допускаются.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370"/>
      <w:bookmarkEnd w:id="12"/>
      <w:r w:rsidRPr="00955239">
        <w:rPr>
          <w:rFonts w:ascii="Times New Roman" w:hAnsi="Times New Roman" w:cs="Times New Roman"/>
          <w:sz w:val="28"/>
          <w:szCs w:val="28"/>
        </w:rPr>
        <w:t>V. Специальные требования по охране труда, предъявляемые</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к производству работ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373"/>
      <w:bookmarkEnd w:id="13"/>
      <w:r w:rsidRPr="00955239">
        <w:rPr>
          <w:rFonts w:ascii="Times New Roman" w:hAnsi="Times New Roman" w:cs="Times New Roman"/>
          <w:sz w:val="28"/>
          <w:szCs w:val="28"/>
        </w:rPr>
        <w:t>Система канатного доступа</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115. Система канатного доступа, согласно графической </w:t>
      </w:r>
      <w:hyperlink w:anchor="Par2064" w:history="1">
        <w:r w:rsidRPr="00955239">
          <w:rPr>
            <w:rFonts w:ascii="Times New Roman" w:hAnsi="Times New Roman" w:cs="Times New Roman"/>
            <w:color w:val="0000FF"/>
            <w:sz w:val="28"/>
            <w:szCs w:val="28"/>
          </w:rPr>
          <w:t>схемы</w:t>
        </w:r>
      </w:hyperlink>
      <w:r w:rsidRPr="00955239">
        <w:rPr>
          <w:rFonts w:ascii="Times New Roman" w:hAnsi="Times New Roman" w:cs="Times New Roman"/>
          <w:sz w:val="28"/>
          <w:szCs w:val="28"/>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Не допускается использование одного каната одновременно для страховочной системы и для системы канатного доступа.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116. Работы с использованием системы канатного доступа на высоте требуют разработки ППР на высоте и выполняются по наряду-допуску.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118. В местах, где канат может быть поврежден или защемлен, нужно использовать защиту каната.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120. При одновременном выполнении работ несколькими работниками, работа одного работника над другим по вертикали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123. При продолжительности работы с использованием системы канатного доступа более 30 минут должно использоваться рабочее сиденье.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394"/>
      <w:bookmarkEnd w:id="14"/>
      <w:r w:rsidRPr="00955239">
        <w:rPr>
          <w:rFonts w:ascii="Times New Roman" w:hAnsi="Times New Roman" w:cs="Times New Roman"/>
          <w:sz w:val="28"/>
          <w:szCs w:val="28"/>
        </w:rPr>
        <w:t>Требования по охране труда работников при перемещении</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по конструкциям и высотным объектам</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00" w:history="1">
        <w:r w:rsidRPr="00955239">
          <w:rPr>
            <w:rFonts w:ascii="Times New Roman" w:hAnsi="Times New Roman" w:cs="Times New Roman"/>
            <w:color w:val="0000FF"/>
            <w:sz w:val="28"/>
            <w:szCs w:val="28"/>
          </w:rPr>
          <w:t>схем 1</w:t>
        </w:r>
      </w:hyperlink>
      <w:r w:rsidRPr="00955239">
        <w:rPr>
          <w:rFonts w:ascii="Times New Roman" w:hAnsi="Times New Roman" w:cs="Times New Roman"/>
          <w:sz w:val="28"/>
          <w:szCs w:val="28"/>
        </w:rPr>
        <w:t xml:space="preserve"> и </w:t>
      </w:r>
      <w:hyperlink w:anchor="Par2108" w:history="1">
        <w:r w:rsidRPr="00955239">
          <w:rPr>
            <w:rFonts w:ascii="Times New Roman" w:hAnsi="Times New Roman" w:cs="Times New Roman"/>
            <w:color w:val="0000FF"/>
            <w:sz w:val="28"/>
            <w:szCs w:val="28"/>
          </w:rPr>
          <w:t>2</w:t>
        </w:r>
      </w:hyperlink>
      <w:r w:rsidRPr="00955239">
        <w:rPr>
          <w:rFonts w:ascii="Times New Roman" w:hAnsi="Times New Roman" w:cs="Times New Roman"/>
          <w:sz w:val="28"/>
          <w:szCs w:val="28"/>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22" w:history="1">
        <w:r w:rsidRPr="00955239">
          <w:rPr>
            <w:rFonts w:ascii="Times New Roman" w:hAnsi="Times New Roman" w:cs="Times New Roman"/>
            <w:color w:val="0000FF"/>
            <w:sz w:val="28"/>
            <w:szCs w:val="28"/>
          </w:rPr>
          <w:t>схемы 3</w:t>
        </w:r>
      </w:hyperlink>
      <w:r w:rsidRPr="00955239">
        <w:rPr>
          <w:rFonts w:ascii="Times New Roman" w:hAnsi="Times New Roman" w:cs="Times New Roman"/>
          <w:sz w:val="28"/>
          <w:szCs w:val="28"/>
        </w:rPr>
        <w:t xml:space="preserve"> систем обеспечения безопасности работ на высоте, предусмотренной приложением N 15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128. При использовании самостраховки работник должен иметь 2 группу и выше и обеспечивать своими действиями непрерывность страховки.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142" w:history="1">
        <w:r w:rsidRPr="00955239">
          <w:rPr>
            <w:rFonts w:ascii="Times New Roman" w:hAnsi="Times New Roman" w:cs="Times New Roman"/>
            <w:color w:val="0000FF"/>
            <w:sz w:val="28"/>
            <w:szCs w:val="28"/>
          </w:rPr>
          <w:t>приложением N 16</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Работник, выполняющий функции страхующего, должен иметь 2 группу и выше.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407"/>
      <w:bookmarkEnd w:id="15"/>
      <w:r w:rsidRPr="00955239">
        <w:rPr>
          <w:rFonts w:ascii="Times New Roman" w:hAnsi="Times New Roman" w:cs="Times New Roman"/>
          <w:sz w:val="28"/>
          <w:szCs w:val="28"/>
        </w:rPr>
        <w:t>Жесткие и гибкие анкерные линии</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134. Конструкция деталей анкерной линии должна исключать возможность травмирования рук работника.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135. Масса каната в целом должна устанавливаться стандартами или техническими условиями на канаты конкретных конструкций.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Канат следует устанавливать выше или на уровне плоскости опоры для ступней ног.</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Промежуточная опора и узлы ее крепления должны быть рассчитаны на вертикальную статическую нагрузку не менее 500 кгс.</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142. Усилие на рукоятке при натяжении каната не должно превышать 160 Н (16 кгс).</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23" w:history="1">
        <w:r w:rsidRPr="00955239">
          <w:rPr>
            <w:rFonts w:ascii="Times New Roman" w:hAnsi="Times New Roman" w:cs="Times New Roman"/>
            <w:color w:val="0000FF"/>
            <w:sz w:val="28"/>
            <w:szCs w:val="28"/>
          </w:rPr>
          <w:t>приложением N 13</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Величина провисания должна учитываться при расчете запаса высоты.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146. Детали крепления каната, которые могут быть подвержены коррозии, должны иметь антикоррозионные покрытия.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149. Каждый канат анкерной линии должен иметь маркировку, включающую:</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товарный знак (или краткое наименование предприятия-изготовителя);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значение статического разрывного усилия;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длина каната;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дата изготовления (месяц, год);</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обозначение стандарта или технических условий, по которым изготовлен канат.</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438"/>
      <w:bookmarkEnd w:id="16"/>
      <w:r w:rsidRPr="00955239">
        <w:rPr>
          <w:rFonts w:ascii="Times New Roman" w:hAnsi="Times New Roman" w:cs="Times New Roman"/>
          <w:sz w:val="28"/>
          <w:szCs w:val="28"/>
        </w:rPr>
        <w:t>Требования по охране труда к применению лестниц,</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площадок, трапов</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155. При использовании приставной лестницы или стремянок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работать с двух верхних ступенек стремянок, не имеющих перил или упоров;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находиться на ступеньках приставной лестницы или стремянки более чем одному человеку;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поднимать и опускать груз по приставной лестнице и оставлять на ней инструмент.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156. Не допускается работать на переносных лестницах и стремянках: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над вращающимися (движущимися) механизмами, работающими машинами, транспортерами;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с использованием электрического и пневматического инструмента, строительно-монтажных пистолетов;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при выполнении газосварочных, газопламенных и электросварочных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при натяжении проводов и для поддержания на высоте тяжелых деталей.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161. Лестницы должны храниться в сухих помещениях, в условиях, исключающих их случайные механические повреждения.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163. Сообщение между ярусами лесов осуществляется по жестко закрепленным лестницам.</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465"/>
      <w:bookmarkEnd w:id="17"/>
      <w:r w:rsidRPr="00955239">
        <w:rPr>
          <w:rFonts w:ascii="Times New Roman" w:hAnsi="Times New Roman" w:cs="Times New Roman"/>
          <w:sz w:val="28"/>
          <w:szCs w:val="28"/>
        </w:rPr>
        <w:t>Требования по охране труда при применении когтей</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и лазов монтерских</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166. Когти и лазы должны выдерживать статическую нагрузку 1765 Н (180 кгс) без остаточной деформации.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167. Срок службы когтей, лазов (кроме шипов) установлен в документации производителя, но не более 5 лет.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168. На подножке когтя, лаза должны быть нанесены: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товарный знак изготовителя;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номер;</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дата изготовления.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169. Когти и лазы подлежат обязательному осмотру до и после использования.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170. Обслуживание и периодические проверки когтей и лазов проводятся на основании эксплуатационной документации изготовителя.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480"/>
      <w:bookmarkEnd w:id="18"/>
      <w:r w:rsidRPr="00955239">
        <w:rPr>
          <w:rFonts w:ascii="Times New Roman" w:hAnsi="Times New Roman" w:cs="Times New Roman"/>
          <w:sz w:val="28"/>
          <w:szCs w:val="28"/>
        </w:rPr>
        <w:t>Требования по охране труда к оборудованию, механизмам,</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ручному инструменту, применяемым при работе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174. После окончания работы на высоте оборудование, механизмы, средства малой механизации, ручной инструмент должны быть сняты с высоты.</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488"/>
      <w:bookmarkEnd w:id="19"/>
      <w:r w:rsidRPr="00955239">
        <w:rPr>
          <w:rFonts w:ascii="Times New Roman" w:hAnsi="Times New Roman" w:cs="Times New Roman"/>
          <w:sz w:val="28"/>
          <w:szCs w:val="28"/>
        </w:rPr>
        <w:t>Требования по охране труда при работах на высоте</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 применением грузоподъемных механизмов и устройств,</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средств малой механизации</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Рекомендуемый образец журнала учета и осмотра такелажных средств, механизмов и приспособлений предусмотрен </w:t>
      </w:r>
      <w:hyperlink w:anchor="Par1595" w:history="1">
        <w:r w:rsidRPr="00955239">
          <w:rPr>
            <w:rFonts w:ascii="Times New Roman" w:hAnsi="Times New Roman" w:cs="Times New Roman"/>
            <w:color w:val="0000FF"/>
            <w:sz w:val="28"/>
            <w:szCs w:val="28"/>
          </w:rPr>
          <w:t>приложением N 9</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43" w:history="1">
        <w:r w:rsidRPr="00955239">
          <w:rPr>
            <w:rFonts w:ascii="Times New Roman" w:hAnsi="Times New Roman" w:cs="Times New Roman"/>
            <w:color w:val="0000FF"/>
            <w:sz w:val="28"/>
            <w:szCs w:val="28"/>
          </w:rPr>
          <w:t>приложением N 12</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180. Места установки грузоподъемных механизмов и режимы их работы должны соответствовать ППР на высоте или технологической карте.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187. Масса груза, подлежащего подъему, должна быть определена до начала его подъема.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188. Нагрузка на грузоподъемные механизмы и съемные грузозахватные приспособления не должна превышать их грузоподъемности.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190. Строповка поднимаемого груза за выступы, штурвалы, штуцера и другие устройства, не рассчитанные для его подъема,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191. Длинномерные грузы (балки, колонны) при подъеме и спуске должны направляться с использованием канатных, тросовых оттяжек.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194. Из зоны работ по подъему и перемещению грузов должны быть удалены лица, не имеющие прямого отношения к производимым работам.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195. В зоне перемещения грузов все проемы должны быть закрыты или ограждены и должны быть вывешены предупреждающие знаки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197. Опускать грузы на перекрытия, опоры и площадки без предварительной проверки прочности несущих конструкций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198. Не допускается при работе грузоподъемными механизмами: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оставлять груз в подвешенном состоянии;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поднимать, опускать, перемещать людей не предназначенными для этих целей грузоподъемными механизмами;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производить подъем, перемещение грузов при недостаточной освещенности;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подтаскивать груз при наклонном положении грузовых канатов;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поднимать груз, масса которого превышает грузоподъемность механизма, поднимать примерзший или защемленный груз, груз неизвестной массы;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оттягивать груз во время его подъема, перемещения или опускания, а также выравнивать его положение собственной массой;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освобождать с помощью грузоподъемного механизма защемленные грузом стропы, канаты, цепи;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 работать с неисправными или выведенными из строя приборами безопасности и тормозной системы.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202. При работе с лебедками с ручным рычажным приводом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находиться в плоскости качания рычага и под поднимаемым грузом;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применять удлиненный (против штатного) рычаг;</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переводить рычаг из одного крайнего положения в другое рывками.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204. Эксплуатация рычажных лебедок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при проскальзывании каната во время изменения направления движения рукоятки прямого хода;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при недостаточном протягивании каната за один ход;</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при свободном проходе каната в сжимах тягового механизма;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при резке предохранительных штифтов или фиксаторов.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205. Место установки, способ крепления лебедок, а также расположение блоков должны быть указаны в ППР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206. Место установки лебедки необходимо выбирать исходя из следующих требований: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лебедка должна находиться вне зоны производства работ по подъему и перемещению груза;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место установки лебедки должно обеспечивать обзор зоны работы и визуальное наблюдение за поднимаемым (перемещаемым) грузом;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должно быть обеспечено надежное закрепление лебедки, крепление и правильное направление намотки каната на барабан лебедки;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канат, идущий к лебедке, не должен пересекать дорог и проходов для людей.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Приваривать ручные рычажные лебедки к площадкам для обслуживания оборудования, крепить их к трубопроводам и их подвескам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207. Лебедки, при осмотре которых обнаружены дефекты, к работе не допускаются.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Не допускается работа лебедок: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при ненадежном закреплении лебедки на рабочем месте;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при неисправности тормозов;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при неисправности привода;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при отсутствии ограждения привода;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при ненадежном закреплении каната на барабане или неправильной его навивке на барабан.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208. Не допускаются ручное управление лебедкой без рукавиц, ремонт или подтяжка крепежных деталей во время работы лебедки.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213. Тали должны соответствовать установленным требованиям.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218. Электрические тали оборудуются ограничителем грузоподъемности и ограничителем нижнего положения крюковой подвески.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219. Техническое освидетельствование талей проводится нагрузками и в сроки, которые указаны в документации.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220. Состояние талей проверяется перед каждым их применением.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223. Рекомендуемые узлы и полиспасты, используемые при транспортировке грузов, предусмотрены </w:t>
      </w:r>
      <w:hyperlink w:anchor="Par2204" w:history="1">
        <w:r w:rsidRPr="00955239">
          <w:rPr>
            <w:rFonts w:ascii="Times New Roman" w:hAnsi="Times New Roman" w:cs="Times New Roman"/>
            <w:color w:val="0000FF"/>
            <w:sz w:val="28"/>
            <w:szCs w:val="28"/>
          </w:rPr>
          <w:t>приложении N 17</w:t>
        </w:r>
      </w:hyperlink>
      <w:r w:rsidRPr="00955239">
        <w:rPr>
          <w:rFonts w:ascii="Times New Roman" w:hAnsi="Times New Roman" w:cs="Times New Roman"/>
          <w:sz w:val="28"/>
          <w:szCs w:val="28"/>
        </w:rPr>
        <w:t xml:space="preserve"> к Правилам.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224. Тяговый (сбегающий) конец каната должен быть направлен к лебедке так, чтобы он не вызывал перекоса блока полиспаста.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226. Применять при оснастке полиспастов блоки разной грузоподъемности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229. При оснастке полиспастов должны соблюдаться следующие требования: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при четном числе ниток полиспаста конец каната следует крепить к неподвижному блоку;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при нечетном числе ниток полиспаста конец каната следует крепить к подвижному блоку.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230. Технические освидетельствования блоков и полиспастов проводятся нагрузками, указанными в документации производителя.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231. Требования безопасности к канатам, стропам грузоподъемных механизмов: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канаты, стропы должны соответствовать установленным требованиям;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крепление каната непосредственно к проушинам, серьгам и рамам без коушей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232. Работать с канатами без СИЗ рук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236. Требования безопасности к цепям: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600"/>
      <w:bookmarkEnd w:id="20"/>
      <w:r w:rsidRPr="00955239">
        <w:rPr>
          <w:rFonts w:ascii="Times New Roman" w:hAnsi="Times New Roman" w:cs="Times New Roman"/>
          <w:sz w:val="28"/>
          <w:szCs w:val="28"/>
        </w:rPr>
        <w:t>Требования по охране труда при монтаже и демонтаже</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 высоте стальных и сборных несущих конструкций</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35" w:history="1">
        <w:r w:rsidRPr="00955239">
          <w:rPr>
            <w:rFonts w:ascii="Times New Roman" w:hAnsi="Times New Roman" w:cs="Times New Roman"/>
            <w:color w:val="0000FF"/>
            <w:sz w:val="28"/>
            <w:szCs w:val="28"/>
          </w:rPr>
          <w:t>приложением N 6</w:t>
        </w:r>
      </w:hyperlink>
      <w:r w:rsidRPr="00955239">
        <w:rPr>
          <w:rFonts w:ascii="Times New Roman" w:hAnsi="Times New Roman" w:cs="Times New Roman"/>
          <w:sz w:val="28"/>
          <w:szCs w:val="28"/>
        </w:rPr>
        <w:t xml:space="preserve"> к Правилам, должны быть отражены: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специфика монтируемых конструкций;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указание позиции и расположения арматуры в элементах конструкции;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допустимые нагрузки на элементы и конструкцию в целом;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238. Подъем несущих конструкций и их частей должен производиться способами, согласно ППР на высоте, исключающими их случайное вращение.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611"/>
      <w:bookmarkEnd w:id="21"/>
      <w:r w:rsidRPr="00955239">
        <w:rPr>
          <w:rFonts w:ascii="Times New Roman" w:hAnsi="Times New Roman" w:cs="Times New Roman"/>
          <w:sz w:val="28"/>
          <w:szCs w:val="28"/>
        </w:rPr>
        <w:t>Требования по охране труда при установке и монтаже</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 высоте деревянных конструкций</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239. При выполнении плотницких работ на высоте дополнительными опасными и вредными производственными факторами являются: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острые кромки, заусенцы и шероховатости на поверхности заготовок, инструментов и оборудования;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движущиеся машины и механизмы;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вибрация.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242. Элементы конструкций следует подавать на место сборки в готовом виде. При установке деревянных конструкций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подклинивать стойки лесов и подмостей обрезками досок, кирпичами и другими нештатными приспособлениями и материалами;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ставить подмости, приставные лестницы, стремянки на накаты или на подшивку потолка;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разбирать леса, подмости и настилы способом обрушения и валки;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накапливать на подмостях пиломатериалы, бревна, обрабатываемые детали.</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628"/>
      <w:bookmarkEnd w:id="22"/>
      <w:r w:rsidRPr="00955239">
        <w:rPr>
          <w:rFonts w:ascii="Times New Roman" w:hAnsi="Times New Roman" w:cs="Times New Roman"/>
          <w:sz w:val="28"/>
          <w:szCs w:val="28"/>
        </w:rPr>
        <w:t>Требования по охране труда при выполнении кровельных</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и других работ на крышах зданий</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острые кромки, заусенцы и шероховатости на поверхностях заготовок, инструментов и оборудования;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высокая температура битумных мастик;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пожаро- и взрывоопасность применяемых рулонных и мастичных материалов, разбавителей, растворителей;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повышенная запыленность и загазованность воздуха рабочей зоны;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недостаточная освещенность рабочей зоны;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опасность поражения электрическим током;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шум и вибрация.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246. Перед началом выполнения работ необходимо: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оградить электросеть и электрооборудование, находящиеся на расстоянии 2,5 м и ближе к месту ведения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проверить прочность стропил;</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определить места установки анкерных устройств, определить трассировку соединительной подсистемы;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выполнить установку анкерных устройств и убедиться в их надежности;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подготовить переносные стремянки и площадки для передвижения и приема материалов на крыше;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обеспечить работников средствами защиты от падения с высоты, специальной одеждой и обувью, защитными касками.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Заготовка элементов и деталей кровель непосредственно на крыше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Не допускается использование приставной лестницы при устройстве зонтов на дымовых и вентиляционных трубах.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254. Нанесение мастики, разбавителей, растворителей на поверхности производится в направлении, совпадающем с направлением движения воздуха.</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659"/>
      <w:bookmarkEnd w:id="23"/>
      <w:r w:rsidRPr="00955239">
        <w:rPr>
          <w:rFonts w:ascii="Times New Roman" w:hAnsi="Times New Roman" w:cs="Times New Roman"/>
          <w:sz w:val="28"/>
          <w:szCs w:val="28"/>
        </w:rPr>
        <w:t>Требования по охране труда при выполнении работ</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 дымовых трубах</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255. При выполнении работ на дымовых трубах дополнительными опасными и вредными производственными факторами являются: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опасность травмирования работников падающими предметами, в том числе конструктивными элементами трубы;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наличие газов, аэрозолей, в том числе дыма от действующих дымовых труб;</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высокие ветровые нагрузки;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потеря прочности стационарно установленных лестниц или наружных трапов металлических скоб, вмонтированных в стену дымовой трубы.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256. При подъеме на дымовую трубу запрещается браться за верхнюю последнюю скобу и становиться на нее.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257. Площадка верхнего яруса лесов должна быть ниже не менее 0,65 м от верха дымовой трубы.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259. Расстояние между стеной трубы и внутренним краем рабочей площадки должно быть не более 200 мм.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674"/>
      <w:bookmarkEnd w:id="24"/>
      <w:r w:rsidRPr="00955239">
        <w:rPr>
          <w:rFonts w:ascii="Times New Roman" w:hAnsi="Times New Roman" w:cs="Times New Roman"/>
          <w:sz w:val="28"/>
          <w:szCs w:val="28"/>
        </w:rPr>
        <w:t>Требования по охране труда при производстве</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бетонных работ</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опасность травмирования работников из-за временного неустойчивого состояния сооружения, объекта, опалубки и поддерживающих креплений;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высокие ветровые нагрузки;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наличие химических добавок в бетонной смеси возможность химических ожогов кожи и повреждения глаз работников;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возможность электротравм и ожогов при нагреве электротоком арматурных стержней;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травмоопасность работ по натяжению арматуры;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воздействие шума, вибрации, возможность электротравм при применении электровибраторов, электропрогрев бетона;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травмоопасность работ при применении механических, гидравлических, пневматических подъемных устройств.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265. Каждый день перед началом укладки бетона в опалубку проверяется состояние тары, опалубки и средств подмащивания.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695"/>
      <w:bookmarkEnd w:id="25"/>
      <w:r w:rsidRPr="00955239">
        <w:rPr>
          <w:rFonts w:ascii="Times New Roman" w:hAnsi="Times New Roman" w:cs="Times New Roman"/>
          <w:sz w:val="28"/>
          <w:szCs w:val="28"/>
        </w:rPr>
        <w:t>Требования по охране труда при выполнении каменных работ</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271. Не допускается кладка стены, находясь на ней; особые условия производства работ устанавливаются ППР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706"/>
      <w:bookmarkEnd w:id="26"/>
      <w:r w:rsidRPr="00955239">
        <w:rPr>
          <w:rFonts w:ascii="Times New Roman" w:hAnsi="Times New Roman" w:cs="Times New Roman"/>
          <w:sz w:val="28"/>
          <w:szCs w:val="28"/>
        </w:rPr>
        <w:t>Требования по охране труда при производстве стекольных</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работ и при очистке остекления зданий</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276. Дополнительными опасными производственными факторами при производстве стекольных работ и при очистке остекления зданий являются: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хрупкость стекла;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острые кромки, шероховатости на поверхности оконных переплетов;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дефектное остекление (битые и слабозакрепленные стекла);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ветровые нагрузки;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воздействие отрицательных температур;</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воздействие шума, вибрации.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применением средств коллективной и индивидуальной защиты, удерживающих и страховочных систем, специальной одежды, специальной обуви;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организацией рабочих мест;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компетентностью работников;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выбором средств очистки стекол (сухие, полусухие, мокрые) и способов очистки (ручной, механизированный);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выбором моющего состава, выбором методов защиты стекол от агрессивных загрязнений.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279. При установке оконных переплетов в открытые оконные коробки необходимо обеспечить меры против выпадения переплетов наружу.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280. При производстве стекольных работ и работ по очистке остекления зданий не допускается: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опирать приставные лестницы на стекла и горбыльковые бруски переплетов оконных проемов;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производить остекление, мойку и протирку стеклянных поверхностей на нескольких ярусах по одной вертикали одновременно;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оставлять в проеме незакрепленные стеклянные листы или элементы профильного стекла;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протирать наружные плоскости стекол из открытых форточек и фрамуг;</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протирать стекла с локальным резким приложением усилия, резкими нажатиями на стекло и толчками;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при использовании свободностоящих средств подмащивания проводить работы в одиночку и без соответствующих страховочных систем;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 проводить работы в темное время суток.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281. Температура воды для мытья остекления не должна превышать 60 °C.</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739"/>
      <w:bookmarkEnd w:id="27"/>
      <w:r w:rsidRPr="00955239">
        <w:rPr>
          <w:rFonts w:ascii="Times New Roman" w:hAnsi="Times New Roman" w:cs="Times New Roman"/>
          <w:sz w:val="28"/>
          <w:szCs w:val="28"/>
        </w:rPr>
        <w:t>Требования по охране труда при отделочных работах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падение предметов с высоты;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острые кромки, заусенцы и шероховатость на поверхностях заготовок, инструментов и оборудования (для облицовочных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химическая вредность применяемых материалов;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повышенная загрязненность воздуха, кожных покровов, средств индивидуальной защиты химическими соединениями, аэрозолем, пылью;</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пожаро- и взрывоопасность.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287. Использование лестниц-стремянок допускается как исключение и только для выполнения мелких отделочных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752"/>
      <w:bookmarkEnd w:id="28"/>
      <w:r w:rsidRPr="00955239">
        <w:rPr>
          <w:rFonts w:ascii="Times New Roman" w:hAnsi="Times New Roman" w:cs="Times New Roman"/>
          <w:sz w:val="28"/>
          <w:szCs w:val="28"/>
        </w:rPr>
        <w:t>Требования по охране труда при работе</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 антенно-мачтовых сооружениях</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289. При работе на антенно-мачтовых сооружениях должны выполняться следующие требования: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работники должны иметь группу по электробезопасности не ниже III;</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290. Подъем работников на антенно-мачтовые сооружения не допускается в следующих случаях: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при не снятом напряжении выше 42 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во время грозы и при ее приближении;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при гололеде, дожде, снегопаде, тумане;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в темное время суток или при недостаточном освещении;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при скорости ветра более 12 м/с.</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765"/>
      <w:bookmarkEnd w:id="29"/>
      <w:r w:rsidRPr="00955239">
        <w:rPr>
          <w:rFonts w:ascii="Times New Roman" w:hAnsi="Times New Roman" w:cs="Times New Roman"/>
          <w:sz w:val="28"/>
          <w:szCs w:val="28"/>
        </w:rPr>
        <w:t>Требования по охране труда при работе над водой</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быть прочными и устойчивыми;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иметь достаточную ширину, обеспечивающую безопасное передвижение работников;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иметь наружную дощатую или другую обшивку, ограждение перилами, канатами, ограждающими бортами;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иметь соответствующее освещение при недостаточном естественном освещении;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быть оборудованы постами с достаточным количеством спасательных буев, кругов, стропов, канатов и другого спасательного оборудования;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содержаться свободными, без загромождения или размещения инструмента, материалов;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содержаться в чистоте, скользкие места - посыпаться песком и другим подобным материалом и очищаться от масла, снега, наледи;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 быть закреплены от смещения паводком, сильным ветром;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и) по мере возможности обладать достаточной плавучестью.</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292. При работе над водой не допускается работа в одиночку.</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779"/>
      <w:bookmarkEnd w:id="30"/>
      <w:r w:rsidRPr="00955239">
        <w:rPr>
          <w:rFonts w:ascii="Times New Roman" w:hAnsi="Times New Roman" w:cs="Times New Roman"/>
          <w:sz w:val="28"/>
          <w:szCs w:val="28"/>
        </w:rPr>
        <w:t>Требования по охране труда при работе на высоте</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 ограниченном пространстве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падение предметов на работников;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возможность получения ушибов при открывании и закрывании крышек люков;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повышенная загрязненность и запыленность воздуха ограниченного пространства;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недостаточная освещенность рабочей зоны;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повышенная влажность.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295. Работы в ограниченном пространстве выполняются по наряду-допуску.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1" w:name="Par798"/>
      <w:bookmarkEnd w:id="31"/>
      <w:r w:rsidRPr="00955239">
        <w:rPr>
          <w:rFonts w:ascii="Times New Roman" w:hAnsi="Times New Roman" w:cs="Times New Roman"/>
          <w:sz w:val="28"/>
          <w:szCs w:val="28"/>
        </w:rPr>
        <w:t>Приложение N 1</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 Министерства</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и социальной защиты РФ</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805"/>
      <w:bookmarkEnd w:id="32"/>
      <w:r w:rsidRPr="00955239">
        <w:rPr>
          <w:rFonts w:ascii="Times New Roman" w:hAnsi="Times New Roman" w:cs="Times New Roman"/>
          <w:sz w:val="28"/>
          <w:szCs w:val="28"/>
        </w:rPr>
        <w:t>ПРИМЕРНЫЙ ПЕРЕЧЕНЬ</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ТРЕБОВАНИЙ, ПРЕДЪЯВЛЯЕМЫХ К РАБОТНИКАМ, ПРОВОДЯЩИМ РАБОТЫ</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 Работники, впервые допускаемые к работам на высоте, должны быть ознакомлены с:</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инструкциями по охране труда;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общими сведениями о технологическом процессе и оборудовании на данном рабочем месте, производственном участке, в цехе;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производственными инструкциями;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условиями труда на рабочем месте;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основными требованиями производственной санитарии и личной гигиены;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основными опасными и вредными производственными факторами, характерными для работы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и) безопасными методами и приемами выполнения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методами и средствами предупреждения несчастных случаев и профессиональных заболеваний;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основами техники эвакуации и спасения.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организацией и содержанием рабочих мест; средствами коллективной защиты, ограждениями, знаками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обладать полным представлением о рисках падения и уметь проводить осмотр рабочего места;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знать соответствующие работам правила, требования по охране труда;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знать мероприятия, обеспечивающие безопасность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уметь четко обозначать и излагать требования о мерах безопасности при проведении целевого инструктажа работников;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уметь обучать персонал безопасным методам и приемам выполнения работ, практическим приемам оказания первой помощи;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обладать знаниями по проведению инспекции СИЗ.</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Требования, предъявляемые к работникам 3 группы по безопасности работ на высоте: старше 21 года, опыт работы на высоте более 2-х лет.</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3" w:name="Par842"/>
      <w:bookmarkEnd w:id="33"/>
      <w:r w:rsidRPr="00955239">
        <w:rPr>
          <w:rFonts w:ascii="Times New Roman" w:hAnsi="Times New Roman" w:cs="Times New Roman"/>
          <w:sz w:val="28"/>
          <w:szCs w:val="28"/>
        </w:rPr>
        <w:t>Приложение N 2</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Рекомендуемый образец</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34" w:name="Par851"/>
      <w:bookmarkEnd w:id="34"/>
      <w:r w:rsidRPr="00955239">
        <w:rPr>
          <w:rFonts w:ascii="Times New Roman" w:hAnsi="Times New Roman" w:cs="Times New Roman"/>
          <w:sz w:val="28"/>
          <w:szCs w:val="28"/>
        </w:rPr>
        <w:t>УДОСТОВЕРЕНИЕ О ДОПУСКЕ К РАБОТАМ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5" w:name="Par853"/>
      <w:bookmarkEnd w:id="35"/>
      <w:r w:rsidRPr="00955239">
        <w:rPr>
          <w:rFonts w:ascii="Times New Roman" w:hAnsi="Times New Roman" w:cs="Times New Roman"/>
          <w:sz w:val="28"/>
          <w:szCs w:val="28"/>
        </w:rPr>
        <w:t>Лицевая сторона удостоверения о допуске к работам на высоте (далее - удостоверение):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наименование организации, выдавшей удостоверение</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УДОСТОВЕРЕНИЕ N ___________                        │</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Фамилия</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Имя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Отчество</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_______________________________________________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(профессия, должность)</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Фото 3 x 4    │  _______________________________________________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(организация)</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Дата выдачи            Действительно до</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__ ________ 20__ г.      __ _________ 20__ г.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Личная подпись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6" w:name="Par875"/>
      <w:bookmarkEnd w:id="36"/>
      <w:r w:rsidRPr="00955239">
        <w:rPr>
          <w:rFonts w:ascii="Times New Roman" w:hAnsi="Times New Roman" w:cs="Times New Roman"/>
          <w:sz w:val="28"/>
          <w:szCs w:val="28"/>
        </w:rPr>
        <w:t>Оборотная сторона удостоверения: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Прошел(ла)  обучение  безопасным методам  и  приемам выполнения работ на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высоте                                                                  │</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Решением аттестационной комиссии                     │</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может быть допущен(а) к работе ________________________________________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_______________________________________________________________________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(наименование работы)                          │</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Основание: протокол N ______ от __ ____________ 20__ г.                 │</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Руководитель организации,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выдавшей удостоверение    ____________ 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(подпись)     (фамилия, инициалы)           │</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М.П.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Примечания: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 Удостоверение является документом, удостоверяющим право работника на указанную самостоятельную работу.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 Удостоверение выполняется ламинированным. Размер удостоверения 90 мм x 60 мм.</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7" w:name="Par906"/>
      <w:bookmarkEnd w:id="37"/>
      <w:r w:rsidRPr="00955239">
        <w:rPr>
          <w:rFonts w:ascii="Times New Roman" w:hAnsi="Times New Roman" w:cs="Times New Roman"/>
          <w:sz w:val="28"/>
          <w:szCs w:val="28"/>
        </w:rPr>
        <w:t>Приложение N 3</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Рекомендуемый образец</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sectPr w:rsidR="00C3041C" w:rsidRPr="00955239" w:rsidSect="00D23C1F">
          <w:pgSz w:w="11906" w:h="16838"/>
          <w:pgMar w:top="1134" w:right="850" w:bottom="1134" w:left="1701" w:header="708" w:footer="708" w:gutter="0"/>
          <w:cols w:space="708"/>
          <w:docGrid w:linePitch="360"/>
        </w:sect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bookmarkStart w:id="38" w:name="Par915"/>
      <w:bookmarkEnd w:id="38"/>
      <w:r w:rsidRPr="00955239">
        <w:rPr>
          <w:rFonts w:ascii="Times New Roman" w:hAnsi="Times New Roman" w:cs="Times New Roman"/>
          <w:sz w:val="28"/>
          <w:szCs w:val="28"/>
        </w:rPr>
        <w:t xml:space="preserve">                         НАРЯД-ДОПУСК N 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НА ПРОИЗВОДСТВО РАБОТ НА ВЫСОТЕ</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Организация: ______________________________________________________________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Подразделение: ____________________________________________________________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Выдан           "__" ___________ 20__ года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Действителен до "__" ___________ 20__ года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Ответственному</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руководителю работ: 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(фамилия, инициалы)</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Ответственному</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исполнителю работ: ________________________________________________________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(фамилия, инициалы)</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На выполнение _____________________________________________________________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работ:</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Состав исполнителей работ (члены бригады):</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233"/>
        <w:gridCol w:w="3448"/>
        <w:gridCol w:w="3018"/>
      </w:tblGrid>
      <w:tr w:rsidR="00C3041C" w:rsidRPr="00955239">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Фамилия, имя, отчество (при наличии)</w:t>
            </w: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 условиями работ ознакомил, инструктаж провел (подпись)</w:t>
            </w: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 условиями работ ознакомлен (подпись)</w:t>
            </w:r>
          </w:p>
        </w:tc>
      </w:tr>
      <w:tr w:rsidR="00C3041C" w:rsidRPr="00955239">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Место выполнения работ: ___________________________________________________</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Содержание работ: _________________________________________________________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Условия проведения работ: _________________________________________________</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Опасные и вредные производственные 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факторы, которые действуют или могут 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возникнуть в местах выполнения работ: _____________________________________</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Начало работ:    ________ час. ________ мин. "__" _____________ 20__ г.</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Окончание работ: ________ час. ________ мин. "__" ______________20__ г.</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___________________________________________________________________________</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842"/>
        <w:gridCol w:w="3857"/>
      </w:tblGrid>
      <w:tr w:rsidR="00C3041C" w:rsidRPr="00955239">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Системы обеспечения безопасности работ на высоте:</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Состав системы:</w:t>
            </w:r>
          </w:p>
        </w:tc>
      </w:tr>
      <w:tr w:rsidR="00C3041C" w:rsidRPr="00955239">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Удерживающие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Системы позиционирования</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Страховочные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Эвакуационные и спасательные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1. Необходимые для производства работ:</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материалы: ________________________________________________________________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инструменты: ______________________________________________________________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приспособления ____________________________________________________________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2. До начала работ следует выполнить следующие мероприятия: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290"/>
        <w:gridCol w:w="2141"/>
        <w:gridCol w:w="2268"/>
      </w:tblGrid>
      <w:tr w:rsidR="00C3041C" w:rsidRPr="00955239">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Наименование мероприятия или ссылки на пункт ППР или технологических карт</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Ответственный исполнитель</w:t>
            </w:r>
          </w:p>
        </w:tc>
      </w:tr>
      <w:tr w:rsidR="00C3041C" w:rsidRPr="00955239">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3. В   процессе  производства  работ   необходимо  выполнить  следующие</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мероприятия: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33"/>
        <w:gridCol w:w="2098"/>
        <w:gridCol w:w="2268"/>
      </w:tblGrid>
      <w:tr w:rsidR="00C3041C" w:rsidRPr="00955239">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Наименование мероприятия по безопасности работ на высоте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Ответственный исполнитель</w:t>
            </w:r>
          </w:p>
        </w:tc>
      </w:tr>
      <w:tr w:rsidR="00C3041C" w:rsidRPr="00955239">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4. Особые условия проведения работ:</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33"/>
        <w:gridCol w:w="2090"/>
        <w:gridCol w:w="2254"/>
      </w:tblGrid>
      <w:tr w:rsidR="00C3041C" w:rsidRPr="00955239">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Наименование условий</w:t>
            </w: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Срок выполнения</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Ответственный исполнитель</w:t>
            </w:r>
          </w:p>
        </w:tc>
      </w:tr>
      <w:tr w:rsidR="00C3041C" w:rsidRPr="00955239">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Наряд выдал:   ___________________________         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(дата)                             (время)</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Подпись:       ___________________________         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(подпись)                      (фамилия, инициалы)</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Наряд продлил: ___________________________         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(дата)                             (время)</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Подпись:       ___________________________         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(подпись)                      (фамилия, инициалы)</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5. Разрешение  на  подготовку  рабочих  мест  и  на допуск к выполнению</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работ:</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819"/>
        <w:gridCol w:w="1169"/>
        <w:gridCol w:w="3705"/>
      </w:tblGrid>
      <w:tr w:rsidR="00C3041C" w:rsidRPr="009552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Дата, время</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Подпись работника, получившего разрешение на подготовку рабочих мест и на допуск к выполнению работ</w:t>
            </w:r>
          </w:p>
        </w:tc>
      </w:tr>
      <w:tr w:rsidR="00C3041C" w:rsidRPr="009552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r>
      <w:tr w:rsidR="00C3041C" w:rsidRPr="009552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Рабочие места подготовлены.</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Ответственный руководитель работ       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(исполнитель работ)                        (подпись, фамилия, инициалы)</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6. Ежедневный допуск к работе и время ее окончания: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1536"/>
        <w:gridCol w:w="907"/>
        <w:gridCol w:w="2130"/>
        <w:gridCol w:w="2131"/>
        <w:gridCol w:w="907"/>
        <w:gridCol w:w="2095"/>
      </w:tblGrid>
      <w:tr w:rsidR="00C3041C" w:rsidRPr="00955239">
        <w:tc>
          <w:tcPr>
            <w:tcW w:w="6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Бригада получила целевой инструктаж и допущена на подготовленное рабочее место</w:t>
            </w:r>
          </w:p>
        </w:tc>
        <w:tc>
          <w:tcPr>
            <w:tcW w:w="3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Работа закончена, бригада удалена</w:t>
            </w:r>
          </w:p>
        </w:tc>
      </w:tr>
      <w:tr w:rsidR="00C3041C" w:rsidRPr="00955239">
        <w:tc>
          <w:tcPr>
            <w:tcW w:w="1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дата, время</w:t>
            </w:r>
          </w:p>
        </w:tc>
        <w:tc>
          <w:tcPr>
            <w:tcW w:w="4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дата, время</w:t>
            </w:r>
          </w:p>
        </w:tc>
        <w:tc>
          <w:tcPr>
            <w:tcW w:w="2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подпись ответственного исполнителя работ (подпись) (фамилия, инициалы)</w:t>
            </w:r>
          </w:p>
        </w:tc>
      </w:tr>
      <w:tr w:rsidR="00C3041C" w:rsidRPr="00955239">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ответственный руководитель работ</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ответственный исполнитель работ</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p>
        </w:tc>
        <w:tc>
          <w:tcPr>
            <w:tcW w:w="2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p>
        </w:tc>
      </w:tr>
      <w:tr w:rsidR="00C3041C" w:rsidRPr="00955239">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w:t>
            </w: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6</w:t>
            </w:r>
          </w:p>
        </w:tc>
      </w:tr>
      <w:tr w:rsidR="00C3041C" w:rsidRPr="00955239">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7. Изменения в составе бригады:</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948"/>
        <w:gridCol w:w="2912"/>
        <w:gridCol w:w="1094"/>
        <w:gridCol w:w="2701"/>
      </w:tblGrid>
      <w:tr w:rsidR="00C3041C" w:rsidRPr="00955239">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Введен в состав бригады (фамилия, инициалы)</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Дата, время</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Разрешил (подпись, фамилия, инициалы)</w:t>
            </w:r>
          </w:p>
        </w:tc>
      </w:tr>
      <w:tr w:rsidR="00C3041C" w:rsidRPr="00955239">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w:t>
            </w:r>
          </w:p>
        </w:tc>
      </w:tr>
      <w:tr w:rsidR="00C3041C" w:rsidRPr="00955239">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8. Регистрация целевого инструктажа при первичном допуске:</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Инструктаж провел: ___________________ Инструктаж прошел  _________________</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Ответственный</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Лицо, выдавшее                           руководитель</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наряд:             ___________________   работ:         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(фамилия, инициалы)                  (фамилия, инициалы)</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___________________                  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(подпись)                            (подпись)</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Ответственный                            Ответственный</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руководитель                             исполнитель</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работ:             ___________________   работ:         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(фамилия, инициалы)                  (фамилия, инициалы)</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___________________                  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(подпись)                            (подпись)</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Ответственный</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исполнитель</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работ:             ___________________   Члены бригады: 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(фамилия, инициалы)                  (фамилия, инициалы,</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подпись)</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__________________                   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(подпись)                       (фамилия, инициалы,</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подпись)</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Наряд-допуск выдал: _______________________________________________________</w:t>
      </w:r>
    </w:p>
    <w:p w:rsidR="00C3041C" w:rsidRPr="00955239" w:rsidRDefault="00C3041C">
      <w:pPr>
        <w:pStyle w:val="ConsPlusNonformat"/>
        <w:jc w:val="both"/>
        <w:rPr>
          <w:rFonts w:ascii="Times New Roman" w:hAnsi="Times New Roman" w:cs="Times New Roman"/>
          <w:sz w:val="28"/>
          <w:szCs w:val="28"/>
        </w:rPr>
        <w:sectPr w:rsidR="00C3041C" w:rsidRPr="00955239">
          <w:pgSz w:w="16838" w:h="11905" w:orient="landscape"/>
          <w:pgMar w:top="1701" w:right="1134" w:bottom="850" w:left="1134" w:header="720" w:footer="720" w:gutter="0"/>
          <w:cols w:space="720"/>
          <w:noEndnote/>
        </w:sect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(лицо, уполномоченное приказом</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руководителя организации)</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9. Письменное    разрешение   (акт-допуск)   действующего   предприятия</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(эксплуатирующей организации) на производство работ имеется. Мероприятия по</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безопасности   строительного   производства  согласованы  (заполняется  при</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проведении работ на территории действующих предприятий):</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___________________________________________________________________________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(должность, Ф.И.О., подпись уполномоченного лица)</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10. Рабочее   место   и   условия   труда   проверены.  Мероприятия  по</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безопасности производства, указанные в наряде-допуске, выполнены.</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Разрешаю приступить</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к выполнению работ:             ___________________   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(дата, подпись)      (фамилия, инициалы)</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Наряд-допуск продлен до:        ___________________   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(дата, подпись)      (фамилия, инициалы)</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11. Работа   выполнена   в   полном   объеме.   Материалы,  инструмент,</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приспособления убраны. Члены бригады выведены, наряд-допуск закрыт.</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Ответственный                               Лицо, выдавшее</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руководитель                                наряд-допуск:</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работ:       ____________________________   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(дата, подпись)                (дата, подпись)</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9" w:name="Par1161"/>
      <w:bookmarkEnd w:id="39"/>
      <w:r w:rsidRPr="00955239">
        <w:rPr>
          <w:rFonts w:ascii="Times New Roman" w:hAnsi="Times New Roman" w:cs="Times New Roman"/>
          <w:sz w:val="28"/>
          <w:szCs w:val="28"/>
        </w:rPr>
        <w:t>Приложение N 4</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Рекомендуемый образец</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40" w:name="Par1170"/>
      <w:bookmarkEnd w:id="40"/>
      <w:r w:rsidRPr="00955239">
        <w:rPr>
          <w:rFonts w:ascii="Times New Roman" w:hAnsi="Times New Roman" w:cs="Times New Roman"/>
          <w:sz w:val="28"/>
          <w:szCs w:val="28"/>
        </w:rPr>
        <w:t>УДОСТОВЕРЕНИЕ</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 ДОПУСКЕ К РАБОТАМ НА ВЫСОТЕ БЕЗ ПРИМЕНЕНИЯ ИНВЕНТАРНЫХ</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ЛЕСОВ И ПОДМОСТЕЙ, С ПРИМЕНЕНИЕМ СИСТЕМ КАНАТНОГО ДОСТУПА</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41" w:name="Par1174"/>
      <w:bookmarkEnd w:id="41"/>
      <w:r w:rsidRPr="00955239">
        <w:rPr>
          <w:rFonts w:ascii="Times New Roman" w:hAnsi="Times New Roman" w:cs="Times New Roman"/>
          <w:sz w:val="28"/>
          <w:szCs w:val="28"/>
        </w:rPr>
        <w:t>Лицевая сторона удостоверения о допуске к работам на высоте (далее - удостоверение):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наименование организации, выдавшей удостоверение</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УДОСТОВЕРЕНИЕ N 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Фамилия 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Имя ___________________________________________________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Отчество (при наличии) 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_______________________________________________________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Фото     │                 (профессия, должность)</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3 x 4    │  _______________________________________________________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(организация)</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Дата выдачи       │      Действительно до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__ ___________ 20__ г.  │  __ _____________ 20__ г.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Личная подпись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42" w:name="Par1198"/>
      <w:bookmarkEnd w:id="42"/>
      <w:r w:rsidRPr="00955239">
        <w:rPr>
          <w:rFonts w:ascii="Times New Roman" w:hAnsi="Times New Roman" w:cs="Times New Roman"/>
          <w:sz w:val="28"/>
          <w:szCs w:val="28"/>
        </w:rPr>
        <w:t>Оборотная сторона удостоверения: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Прошел(ла):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обучение безопасным методам и приемам выполнения работ  без  применения│</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инвентарных лесов и подмостей, с применением систем канатного доступа;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стажировку продолжительностью ________________________________________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количество рабочих дней (смен)</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Решением аттестационной комиссии</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может быть допущен(а) к работе 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│________________________________________________________________________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(наименование работы)</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│____________________ группа по безопасности работ на высоте.             │</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│Основание: протокол N           от "  "                20   г.           │</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│Руководитель организации,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выдавшей удостоверение ________________ 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(подпись)       (фамилия, инициалы)           │</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│М.П.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w:t>
      </w:r>
    </w:p>
    <w:p w:rsidR="00C3041C" w:rsidRPr="00955239" w:rsidRDefault="00C3041C">
      <w:pPr>
        <w:pStyle w:val="ConsPlusNonformat"/>
        <w:jc w:val="both"/>
        <w:rPr>
          <w:rFonts w:ascii="Times New Roman" w:hAnsi="Times New Roman" w:cs="Times New Roman"/>
          <w:sz w:val="28"/>
          <w:szCs w:val="28"/>
        </w:rPr>
        <w:sectPr w:rsidR="00C3041C" w:rsidRPr="00955239">
          <w:pgSz w:w="11905" w:h="16838"/>
          <w:pgMar w:top="1134" w:right="850" w:bottom="1134" w:left="1701" w:header="720" w:footer="720" w:gutter="0"/>
          <w:cols w:space="720"/>
          <w:noEndnote/>
        </w:sect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Примечания: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 Удостоверение является документом, удостоверяющим право работника на указанную самостоятельную работу.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 Удостоверение выполняется ламинированным. Размер удостоверения 90 мм x 60 мм.</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3" w:name="Par1233"/>
      <w:bookmarkEnd w:id="43"/>
      <w:r w:rsidRPr="00955239">
        <w:rPr>
          <w:rFonts w:ascii="Times New Roman" w:hAnsi="Times New Roman" w:cs="Times New Roman"/>
          <w:sz w:val="28"/>
          <w:szCs w:val="28"/>
        </w:rPr>
        <w:t>Приложение N 5</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Рекомендуемый образец</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44" w:name="Par1242"/>
      <w:bookmarkEnd w:id="44"/>
      <w:r w:rsidRPr="00955239">
        <w:rPr>
          <w:rFonts w:ascii="Times New Roman" w:hAnsi="Times New Roman" w:cs="Times New Roman"/>
          <w:sz w:val="28"/>
          <w:szCs w:val="28"/>
        </w:rPr>
        <w:t>ЛИЧНАЯ КНИЖКА</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УЧЕТА РАБОТ НА ВЫСОТЕ БЕЗ ПРИМЕНЕНИЯ ИНВЕНТАРНЫХ ЛЕСОВ</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И ПОДМОСТЕЙ, С ПРИМЕНЕНИЕМ СИСТЕМ КАНАТНОГО ДОСТУПА</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5" w:name="Par1246"/>
      <w:bookmarkEnd w:id="45"/>
      <w:r w:rsidRPr="00955239">
        <w:rPr>
          <w:rFonts w:ascii="Times New Roman" w:hAnsi="Times New Roman" w:cs="Times New Roman"/>
          <w:sz w:val="28"/>
          <w:szCs w:val="28"/>
        </w:rPr>
        <w:t>Обложка</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823"/>
        <w:gridCol w:w="4821"/>
      </w:tblGrid>
      <w:tr w:rsidR="00C3041C" w:rsidRPr="00955239">
        <w:tc>
          <w:tcPr>
            <w:tcW w:w="4823" w:type="dxa"/>
            <w:tcBorders>
              <w:top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4821" w:type="dxa"/>
            <w:tcBorders>
              <w:top w:val="single" w:sz="4" w:space="0" w:color="auto"/>
              <w:lef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4823" w:type="dxa"/>
            <w:tcBorders>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4821" w:type="dxa"/>
            <w:tcBorders>
              <w:lef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ЛИЧНАЯ КНИЖКА</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r w:rsidRPr="00955239">
              <w:rPr>
                <w:rFonts w:ascii="Times New Roman" w:hAnsi="Times New Roman" w:cs="Times New Roman"/>
                <w:sz w:val="28"/>
                <w:szCs w:val="28"/>
              </w:rPr>
              <w:t>учета работ на высоте без применения инвентарных лесов и подмостей, с применением систем канатного доступа</w:t>
            </w:r>
          </w:p>
        </w:tc>
      </w:tr>
      <w:tr w:rsidR="00C3041C" w:rsidRPr="00955239">
        <w:tc>
          <w:tcPr>
            <w:tcW w:w="4823" w:type="dxa"/>
            <w:tcBorders>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Адрес организации:</w:t>
            </w:r>
          </w:p>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__________________________</w:t>
            </w:r>
          </w:p>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__________________________</w:t>
            </w:r>
          </w:p>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__________________________</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r w:rsidRPr="00955239">
              <w:rPr>
                <w:rFonts w:ascii="Times New Roman" w:hAnsi="Times New Roman" w:cs="Times New Roman"/>
                <w:sz w:val="28"/>
                <w:szCs w:val="28"/>
              </w:rPr>
              <w:t>__________________________</w:t>
            </w:r>
          </w:p>
        </w:tc>
        <w:tc>
          <w:tcPr>
            <w:tcW w:w="4821" w:type="dxa"/>
            <w:tcBorders>
              <w:lef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4823" w:type="dxa"/>
            <w:tcBorders>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4821" w:type="dxa"/>
            <w:tcBorders>
              <w:left w:val="single" w:sz="4" w:space="0" w:color="auto"/>
              <w:bottom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1262"/>
      <w:bookmarkEnd w:id="46"/>
      <w:r w:rsidRPr="00955239">
        <w:rPr>
          <w:rFonts w:ascii="Times New Roman" w:hAnsi="Times New Roman" w:cs="Times New Roman"/>
          <w:sz w:val="28"/>
          <w:szCs w:val="28"/>
        </w:rPr>
        <w:t>Страницы 2 - 3</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 ─ ─ ─ ─ ─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 ─ ─ ─ ┐│Личная книжка выдана: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Рег. номер │ │ │ │                         │ 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     (наименование организации, осуществляющей</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Фото   │                     образовательную</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Дата  │ │ ││         ││2│0│ │ │ │   3 x 4   │____________________________________________________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деятельность, выдавшей личную книжку)</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│на основании удостоверения N __ от "__" ____ 20__ г.</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Фамилия _______________________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│Лицензия:</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Имя ___________________________ └ ─ ─ ─ ─ ─┘ 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Отчество_____________    __________________     (регистрационный номер лицензии, дата выдачи,</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(личная подпись)  │   наименование органа, выдающего образовательную</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лицензию)</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Руководитель</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│образовательного учреждения: _________ 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(подпись)   (Ф.И.О.)</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│Рег. номер _____│Рег. номер _______│Рег. номер 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││Лич. книжка N __│Лич. книжка N ____│Лич. книжка N 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│Дата выдачи ____│Дата выдачи ______│Дата выдачи 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││Дата            │Дата окончания ___│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│окончания ______│Всего часов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││Всего часов на  │на высоте ________│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Личная книжка N     Дата рождения:         │высоте _________│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 ─ ─ ─ ─ ─ ─ ─ ─ ─ ─ ─ ─</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1294"/>
      <w:bookmarkEnd w:id="47"/>
      <w:r w:rsidRPr="00955239">
        <w:rPr>
          <w:rFonts w:ascii="Times New Roman" w:hAnsi="Times New Roman" w:cs="Times New Roman"/>
          <w:sz w:val="28"/>
          <w:szCs w:val="28"/>
        </w:rPr>
        <w:t>Страницы 4 - 5</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 ─ ─ ─ ─ ─ ─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Заключение врача о допуске к работе по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результатам медицинского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обследования                 ││     Дата       │Заключение врача, │ ФИО, подпись и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обследования  │  N медицинской   │ личная печать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Группа крови                               │││                │     справки      │     врача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Карточка медицинского страхования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 │ │ │ │  │ │ │ │ │ │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Дата об-  │Заключение врача,│ФИО, подпись и│││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следования│  N медицинской  │личная печать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справки     │    врача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 ─ ─ ─ ─ ─ ─ ─ ─ ─ ─ ─ ─</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1323"/>
      <w:bookmarkEnd w:id="48"/>
      <w:r w:rsidRPr="00955239">
        <w:rPr>
          <w:rFonts w:ascii="Times New Roman" w:hAnsi="Times New Roman" w:cs="Times New Roman"/>
          <w:sz w:val="28"/>
          <w:szCs w:val="28"/>
        </w:rPr>
        <w:t>Страницы 6 - 9</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 ─ ─ ─ ─ ─ ─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Сведения</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о профессиональной подготовке, аттестации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и повышении квалификации</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│Дата │  Место проведения  │  Наименование  │││  Максимальная   │Результаты аттестации,│  Подпись,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курса,       │     курса      │ │    высота/      │     N сертификата    │   печать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образовательное   │                │││продолжительность│    (удостоверения,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учреждение,     │                │ │      курса      │      протокола)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организация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Сведения   включают    в   себя    начальную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подготовку,    курсы    переподготовки   или</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повышения  квалификации,  тренинги, курсы по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оказанию   первой   помощи   пострадавшим на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производстве,  сертификацию  на соответствие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российским или международным требованиям.</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 ─ ─ ─ ─ ─ ─ ─ ─ ─ ─ ─ ─</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9" w:name="Par1357"/>
      <w:bookmarkEnd w:id="49"/>
      <w:r w:rsidRPr="00955239">
        <w:rPr>
          <w:rFonts w:ascii="Times New Roman" w:hAnsi="Times New Roman" w:cs="Times New Roman"/>
          <w:sz w:val="28"/>
          <w:szCs w:val="28"/>
        </w:rPr>
        <w:t>Страницы 10 - 69</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 ─ ─ ─ ─ ─ ─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Сведения об опыте работы          │              Сведения об опыте работы</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│Дата│  Наименование   │   Вид проведенной  │││  Место работ  │Продолжи-│Макси- │  Подпись лица,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предприятия,   │    работы, номер   │ │               │тельность│мальная│  ответственного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проводившего   │   наряда-допуска   │││               │работ (в │высота │ за производство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работы      │                    │ │               │часах)   │  (м)  │  работ, печать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организации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ИТОГО: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 ─ ─ ─ ─ ─ ─ ─ ─ ─ ─ ─ ─</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1385"/>
      <w:bookmarkEnd w:id="50"/>
      <w:r w:rsidRPr="00955239">
        <w:rPr>
          <w:rFonts w:ascii="Times New Roman" w:hAnsi="Times New Roman" w:cs="Times New Roman"/>
          <w:sz w:val="28"/>
          <w:szCs w:val="28"/>
        </w:rPr>
        <w:t>Страницы 70 - 71</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 ─ ─ ─ ─ ─ ─ ─ ─ ─ ─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Рекомендации по заполнению               │4. Запись  о  проведенной   работе   должна   включать</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сведения о  максимальной  высоте,  на  которой  она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проводилась.</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1. Идентификация   владельца  личной  книжки│5. Сведения о наименовании компании особенно важны при</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производится   по   фотографии  и  личной    переезде из одной страны в другую, а также для тех,</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подписи владельца.                       │   кто  работает по  договору субподряда  на несколько</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компаний.</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2. Обязательным     является      заполнение│</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отработанных  часов. Необходимо учитывать</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только часы, отработанные непосредственно│6. Сведения    о    месте    работ   должны   включать</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на  высоте, а также время, потраченное на    месторасположение (город) и наименование  высотного</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подготовку оборудования и средств защиты,│   объекта.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обследование  и  испытание  оборудования,</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обследование и подготовку рабочего места.│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Заполняются все три колонки.</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Пример записи: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для 6 часов работы: │X│X│6│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для 80 часов работы:│X│8│0│</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              │</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3. Записи  о  виде  проведенных работ должны│</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быть выполнены в точной и ясной форме.</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Эта   информация  важна  работодателю,  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также   владельцу   личной  книжки,  т.к.</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позволяет   продемонстрировать   опыт   и│</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умения работника.</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 ─ ─ ─ ─ ─ ─ ─ ─ ─ ─ ─ ─ ─ ─ ─ ─ ─ ─ ─ ─ ─┴ ─ ─ ─ ─ ─ ─ ─ ─ ─ ─ ─ ─ ─ ─ ─ ─ ─ ─ ─ ─ ─ ─ ─ ─ ─ - - -</w:t>
      </w:r>
    </w:p>
    <w:p w:rsidR="00C3041C" w:rsidRPr="00955239" w:rsidRDefault="00C3041C">
      <w:pPr>
        <w:pStyle w:val="ConsPlusNonformat"/>
        <w:jc w:val="both"/>
        <w:rPr>
          <w:rFonts w:ascii="Times New Roman" w:hAnsi="Times New Roman" w:cs="Times New Roman"/>
          <w:sz w:val="28"/>
          <w:szCs w:val="28"/>
        </w:rPr>
        <w:sectPr w:rsidR="00C3041C" w:rsidRPr="00955239">
          <w:pgSz w:w="16838" w:h="11905" w:orient="landscape"/>
          <w:pgMar w:top="1701" w:right="1134" w:bottom="850" w:left="1134" w:header="720" w:footer="720" w:gutter="0"/>
          <w:cols w:space="720"/>
          <w:noEndnote/>
        </w:sect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Примечания: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 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 Личная книжка состоит из ламинированной обложки и блока из 70 страниц. Размер личной книжки 145 мм x 100 мм.</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1" w:name="Par1428"/>
      <w:bookmarkEnd w:id="51"/>
      <w:r w:rsidRPr="00955239">
        <w:rPr>
          <w:rFonts w:ascii="Times New Roman" w:hAnsi="Times New Roman" w:cs="Times New Roman"/>
          <w:sz w:val="28"/>
          <w:szCs w:val="28"/>
        </w:rPr>
        <w:t>Приложение N 6</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52" w:name="Par1435"/>
      <w:bookmarkEnd w:id="52"/>
      <w:r w:rsidRPr="00955239">
        <w:rPr>
          <w:rFonts w:ascii="Times New Roman" w:hAnsi="Times New Roman" w:cs="Times New Roman"/>
          <w:sz w:val="28"/>
          <w:szCs w:val="28"/>
        </w:rPr>
        <w:t>СОДЕРЖАНИЕ ПЛАНА ПРОИЗВОДСТВА РАБОТ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 В план производства работ на высоте (далее - ППР на высоте) определяются и указываются: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первоочередное устройство постоянных ограждающих конструкций;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временные ограждающие устройства;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используемые средства подмащивания, в том числе лестницы, стремянки, настилы, туры, леса;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используемые грузоподъемные механизмы, люльки подъемников (вышек);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места и способы крепления систем обеспечения безопасности работ на высоте;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 пути и средства подъема работников к рабочим местам или местам производства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и) средства освещения рабочих мест, проходов и проездов, а также средства сигнализации и связи;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к) требования по организации рабочих мест с применением технических средств безопасности и первичных средств пожаротушения;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л) требования по санитарно-бытовому обслуживанию работников.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 В ППР на высоте отражаются требования по: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обеспечению монтажной технологичности конструкций и оборудования;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снижению объемов и трудоемкости работ, выполняемых в условиях производственной 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безопасному размещению машин и механизмов;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организации рабочих мест с применением технических средств безопасности.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способы строповки, обеспечивающие подачу элементов в положение, соответствующее или близкое к проектному;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приспособления (пирамиды, кассеты) для устойчивого хранения элементов конструкций;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порядок и способы складирования изделий, материалов, оборудования;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способы окончательного закрепления конструкций;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способы временного закрепления разбираемых элементов при демонтаже конструкций зданий и сооружений;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ж) способы удаления отходов и мусора;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 защитные перекрытия (настилы) или козырьки при выполнении работ по одной вертикали.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4. В ППР на высоте с применением машин (механизмов) предусматриваются: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выбор типов, места установки и режима работы машин (механизмов);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способы, средства защиты машиниста и работающих вблизи людей от действия вредных и опасных производственных факторов;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величины ограничения пути движения или угла поворота машины;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средства связи машиниста с работающими (звуковая сигнализация, радио- и телефонная связь);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особые условия установки машины в опасной зоне.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5. Для обеспечения защиты от поражения электрическим током в ППР на высоте включаются: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указания по заземлению металлических частей электрооборудования и исполнению заземляющих контуров;</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дополнительные защитные мероприятия при производстве работ с повышенной опасностью и особо опасных работ.</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3" w:name="Par1479"/>
      <w:bookmarkEnd w:id="53"/>
      <w:r w:rsidRPr="00955239">
        <w:rPr>
          <w:rFonts w:ascii="Times New Roman" w:hAnsi="Times New Roman" w:cs="Times New Roman"/>
          <w:sz w:val="28"/>
          <w:szCs w:val="28"/>
        </w:rPr>
        <w:t>Приложение N 7</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Рекомендуемый образец</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54" w:name="Par1488"/>
      <w:bookmarkEnd w:id="54"/>
      <w:r w:rsidRPr="00955239">
        <w:rPr>
          <w:rFonts w:ascii="Times New Roman" w:hAnsi="Times New Roman" w:cs="Times New Roman"/>
          <w:sz w:val="28"/>
          <w:szCs w:val="28"/>
        </w:rPr>
        <w:t>ЖУРНАЛ УЧЕТА РАБОТ ПО НАРЯДУ-ДОПУСКУ</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sectPr w:rsidR="00C3041C" w:rsidRPr="00955239">
          <w:pgSz w:w="11905" w:h="16838"/>
          <w:pgMar w:top="1134" w:right="850" w:bottom="1134" w:left="1701" w:header="720" w:footer="720" w:gutter="0"/>
          <w:cols w:space="720"/>
          <w:noEndnote/>
        </w:sect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Формат A4</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bookmarkStart w:id="55" w:name="Par1492"/>
      <w:bookmarkEnd w:id="55"/>
      <w:r w:rsidRPr="00955239">
        <w:rPr>
          <w:rFonts w:ascii="Times New Roman" w:hAnsi="Times New Roman" w:cs="Times New Roman"/>
          <w:sz w:val="28"/>
          <w:szCs w:val="28"/>
        </w:rPr>
        <w:t>Заглавный лист:</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__________________________________________________________</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(наименование организации, структурное подразделение)</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 xml:space="preserve">                    ЖУРНАЛ УЧЕТА РАБОТ ПО НАРЯДУ-ДОПУСКУ</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Начат "__" ______________ 20__ г.</w:t>
      </w:r>
    </w:p>
    <w:p w:rsidR="00C3041C" w:rsidRPr="00955239" w:rsidRDefault="00C3041C">
      <w:pPr>
        <w:pStyle w:val="ConsPlusNonformat"/>
        <w:jc w:val="both"/>
        <w:rPr>
          <w:rFonts w:ascii="Times New Roman" w:hAnsi="Times New Roman" w:cs="Times New Roman"/>
          <w:sz w:val="28"/>
          <w:szCs w:val="28"/>
        </w:rPr>
      </w:pPr>
      <w:r w:rsidRPr="00955239">
        <w:rPr>
          <w:rFonts w:ascii="Times New Roman" w:hAnsi="Times New Roman" w:cs="Times New Roman"/>
          <w:sz w:val="28"/>
          <w:szCs w:val="28"/>
        </w:rPr>
        <w:t>Окончен "__" ____________ 20__ г.</w:t>
      </w:r>
    </w:p>
    <w:p w:rsidR="00C3041C" w:rsidRPr="00955239" w:rsidRDefault="00C3041C">
      <w:pPr>
        <w:pStyle w:val="ConsPlusNonformat"/>
        <w:jc w:val="both"/>
        <w:rPr>
          <w:rFonts w:ascii="Times New Roman" w:hAnsi="Times New Roman" w:cs="Times New Roman"/>
          <w:sz w:val="28"/>
          <w:szCs w:val="28"/>
        </w:rPr>
      </w:pPr>
    </w:p>
    <w:p w:rsidR="00C3041C" w:rsidRPr="00955239" w:rsidRDefault="00C3041C">
      <w:pPr>
        <w:pStyle w:val="ConsPlusNonformat"/>
        <w:jc w:val="both"/>
        <w:rPr>
          <w:rFonts w:ascii="Times New Roman" w:hAnsi="Times New Roman" w:cs="Times New Roman"/>
          <w:sz w:val="28"/>
          <w:szCs w:val="28"/>
        </w:rPr>
      </w:pPr>
      <w:bookmarkStart w:id="56" w:name="Par1502"/>
      <w:bookmarkEnd w:id="56"/>
      <w:r w:rsidRPr="00955239">
        <w:rPr>
          <w:rFonts w:ascii="Times New Roman" w:hAnsi="Times New Roman" w:cs="Times New Roman"/>
          <w:sz w:val="28"/>
          <w:szCs w:val="28"/>
        </w:rPr>
        <w:t>Последующие листы:</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1206"/>
        <w:gridCol w:w="1691"/>
        <w:gridCol w:w="1985"/>
        <w:gridCol w:w="2067"/>
        <w:gridCol w:w="2254"/>
        <w:gridCol w:w="1274"/>
        <w:gridCol w:w="1329"/>
      </w:tblGrid>
      <w:tr w:rsidR="00C3041C" w:rsidRPr="00955239">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57" w:name="Par1504"/>
            <w:bookmarkEnd w:id="57"/>
            <w:r w:rsidRPr="00955239">
              <w:rPr>
                <w:rFonts w:ascii="Times New Roman" w:hAnsi="Times New Roman" w:cs="Times New Roman"/>
                <w:sz w:val="28"/>
                <w:szCs w:val="28"/>
              </w:rPr>
              <w:t>Номер наряда-допуска</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58" w:name="Par1505"/>
            <w:bookmarkEnd w:id="58"/>
            <w:r w:rsidRPr="00955239">
              <w:rPr>
                <w:rFonts w:ascii="Times New Roman" w:hAnsi="Times New Roman" w:cs="Times New Roman"/>
                <w:sz w:val="28"/>
                <w:szCs w:val="28"/>
              </w:rPr>
              <w:t>Место и наименование работы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Производитель работы (фамилия, инициалы, уровень компетентности по безопасности работ на высоте)</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Члены бригады (фамилия, инициалы, уровень компетентности по безопасности работ на высоте)</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59" w:name="Par1509"/>
            <w:bookmarkEnd w:id="59"/>
            <w:r w:rsidRPr="00955239">
              <w:rPr>
                <w:rFonts w:ascii="Times New Roman" w:hAnsi="Times New Roman" w:cs="Times New Roman"/>
                <w:sz w:val="28"/>
                <w:szCs w:val="28"/>
              </w:rPr>
              <w:t>К работе приступили (дата, время)</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60" w:name="Par1510"/>
            <w:bookmarkEnd w:id="60"/>
            <w:r w:rsidRPr="00955239">
              <w:rPr>
                <w:rFonts w:ascii="Times New Roman" w:hAnsi="Times New Roman" w:cs="Times New Roman"/>
                <w:sz w:val="28"/>
                <w:szCs w:val="28"/>
              </w:rPr>
              <w:t>Работа закончена (дата, время)</w:t>
            </w:r>
          </w:p>
        </w:tc>
      </w:tr>
      <w:tr w:rsidR="00C3041C" w:rsidRPr="00955239">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6</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7</w:t>
            </w:r>
          </w:p>
        </w:tc>
      </w:tr>
      <w:tr w:rsidR="00C3041C" w:rsidRPr="00955239">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Примечания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ar1504" w:history="1">
        <w:r w:rsidRPr="00955239">
          <w:rPr>
            <w:rFonts w:ascii="Times New Roman" w:hAnsi="Times New Roman" w:cs="Times New Roman"/>
            <w:color w:val="0000FF"/>
            <w:sz w:val="28"/>
            <w:szCs w:val="28"/>
          </w:rPr>
          <w:t>графы 1</w:t>
        </w:r>
      </w:hyperlink>
      <w:r w:rsidRPr="00955239">
        <w:rPr>
          <w:rFonts w:ascii="Times New Roman" w:hAnsi="Times New Roman" w:cs="Times New Roman"/>
          <w:sz w:val="28"/>
          <w:szCs w:val="28"/>
        </w:rPr>
        <w:t xml:space="preserve">, </w:t>
      </w:r>
      <w:hyperlink w:anchor="Par1505" w:history="1">
        <w:r w:rsidRPr="00955239">
          <w:rPr>
            <w:rFonts w:ascii="Times New Roman" w:hAnsi="Times New Roman" w:cs="Times New Roman"/>
            <w:color w:val="0000FF"/>
            <w:sz w:val="28"/>
            <w:szCs w:val="28"/>
          </w:rPr>
          <w:t>2</w:t>
        </w:r>
      </w:hyperlink>
      <w:r w:rsidRPr="00955239">
        <w:rPr>
          <w:rFonts w:ascii="Times New Roman" w:hAnsi="Times New Roman" w:cs="Times New Roman"/>
          <w:sz w:val="28"/>
          <w:szCs w:val="28"/>
        </w:rPr>
        <w:t xml:space="preserve">, </w:t>
      </w:r>
      <w:hyperlink w:anchor="Par1509" w:history="1">
        <w:r w:rsidRPr="00955239">
          <w:rPr>
            <w:rFonts w:ascii="Times New Roman" w:hAnsi="Times New Roman" w:cs="Times New Roman"/>
            <w:color w:val="0000FF"/>
            <w:sz w:val="28"/>
            <w:szCs w:val="28"/>
          </w:rPr>
          <w:t>6</w:t>
        </w:r>
      </w:hyperlink>
      <w:r w:rsidRPr="00955239">
        <w:rPr>
          <w:rFonts w:ascii="Times New Roman" w:hAnsi="Times New Roman" w:cs="Times New Roman"/>
          <w:sz w:val="28"/>
          <w:szCs w:val="28"/>
        </w:rPr>
        <w:t xml:space="preserve"> и </w:t>
      </w:r>
      <w:hyperlink w:anchor="Par1510" w:history="1">
        <w:r w:rsidRPr="00955239">
          <w:rPr>
            <w:rFonts w:ascii="Times New Roman" w:hAnsi="Times New Roman" w:cs="Times New Roman"/>
            <w:color w:val="0000FF"/>
            <w:sz w:val="28"/>
            <w:szCs w:val="28"/>
          </w:rPr>
          <w:t>7</w:t>
        </w:r>
      </w:hyperlink>
      <w:r w:rsidRPr="00955239">
        <w:rPr>
          <w:rFonts w:ascii="Times New Roman" w:hAnsi="Times New Roman" w:cs="Times New Roman"/>
          <w:sz w:val="28"/>
          <w:szCs w:val="28"/>
        </w:rPr>
        <w:t>).</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 Рекомендуемый образец журнала может быть дополнен или изменен.</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 Журнал должен быть пронумерован, прошнурован и скреплен печатью организации.</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4. Срок хранения журнала - один месяц со дня регистрации в </w:t>
      </w:r>
      <w:hyperlink w:anchor="Par1510" w:history="1">
        <w:r w:rsidRPr="00955239">
          <w:rPr>
            <w:rFonts w:ascii="Times New Roman" w:hAnsi="Times New Roman" w:cs="Times New Roman"/>
            <w:color w:val="0000FF"/>
            <w:sz w:val="28"/>
            <w:szCs w:val="28"/>
          </w:rPr>
          <w:t>графе 7</w:t>
        </w:r>
      </w:hyperlink>
      <w:r w:rsidRPr="00955239">
        <w:rPr>
          <w:rFonts w:ascii="Times New Roman" w:hAnsi="Times New Roman" w:cs="Times New Roman"/>
          <w:sz w:val="28"/>
          <w:szCs w:val="28"/>
        </w:rPr>
        <w:t xml:space="preserve"> полного окончания работы по последнему зарегистрированному в журнале наряду-допуску.</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1" w:name="Par1543"/>
      <w:bookmarkEnd w:id="61"/>
      <w:r w:rsidRPr="00955239">
        <w:rPr>
          <w:rFonts w:ascii="Times New Roman" w:hAnsi="Times New Roman" w:cs="Times New Roman"/>
          <w:sz w:val="28"/>
          <w:szCs w:val="28"/>
        </w:rPr>
        <w:t>Приложение N 8</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Рекомендуемый образец</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62" w:name="Par1552"/>
      <w:bookmarkEnd w:id="62"/>
      <w:r w:rsidRPr="00955239">
        <w:rPr>
          <w:rFonts w:ascii="Times New Roman" w:hAnsi="Times New Roman" w:cs="Times New Roman"/>
          <w:sz w:val="28"/>
          <w:szCs w:val="28"/>
        </w:rPr>
        <w:t>Журнал приема и осмотра лесов и подмостей</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_________________________________________________</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(название предприятия, подразделения)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1993"/>
        <w:gridCol w:w="1531"/>
        <w:gridCol w:w="1757"/>
        <w:gridCol w:w="1531"/>
        <w:gridCol w:w="2098"/>
        <w:gridCol w:w="1757"/>
      </w:tblGrid>
      <w:tr w:rsidR="00C3041C" w:rsidRPr="00955239">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Место установки лесов (подмостей) и их высота; наименование организации, которая их установила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Тип лесов (подмостей), кем утвержден паспорт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Дата приемки (осмотра) лесов (подмостей) и номер акта приемки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Заключение о пригодности лесов (подмостей) к эксплуатации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ФИО, должность работника, который проводил приемку (осмотр) лесов (подмостей) к эксплуатации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Подпись работника, который проводил приемку (осмотр) лесов (подмостей)</w:t>
            </w:r>
          </w:p>
        </w:tc>
      </w:tr>
      <w:tr w:rsidR="00C3041C" w:rsidRPr="00955239">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6</w:t>
            </w:r>
          </w:p>
        </w:tc>
      </w:tr>
      <w:tr w:rsidR="00C3041C" w:rsidRPr="00955239">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3" w:name="Par1586"/>
      <w:bookmarkEnd w:id="63"/>
      <w:r w:rsidRPr="00955239">
        <w:rPr>
          <w:rFonts w:ascii="Times New Roman" w:hAnsi="Times New Roman" w:cs="Times New Roman"/>
          <w:sz w:val="28"/>
          <w:szCs w:val="28"/>
        </w:rPr>
        <w:t>Приложение N 9</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Рекомендуемый образец</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64" w:name="Par1595"/>
      <w:bookmarkEnd w:id="64"/>
      <w:r w:rsidRPr="00955239">
        <w:rPr>
          <w:rFonts w:ascii="Times New Roman" w:hAnsi="Times New Roman" w:cs="Times New Roman"/>
          <w:sz w:val="28"/>
          <w:szCs w:val="28"/>
        </w:rPr>
        <w:t>Журнал учета и осмотра</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такелажных средств, механизмов и приспособлений</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_______________________________________________________</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(название предприятия, подразделения)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1693"/>
        <w:gridCol w:w="1128"/>
        <w:gridCol w:w="1221"/>
        <w:gridCol w:w="1677"/>
        <w:gridCol w:w="1384"/>
        <w:gridCol w:w="1667"/>
        <w:gridCol w:w="1192"/>
        <w:gridCol w:w="1013"/>
        <w:gridCol w:w="1222"/>
        <w:gridCol w:w="1191"/>
        <w:gridCol w:w="1103"/>
        <w:gridCol w:w="1587"/>
        <w:gridCol w:w="1361"/>
      </w:tblGrid>
      <w:tr w:rsidR="00C3041C" w:rsidRPr="00955239">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Наименование механизма, устройства, средства</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Инвентарный номер</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Грузоподъемность, кг</w:t>
            </w: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Дата последнего испытания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Причина испытания, осмотра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Сведения о проведении ремонта с указанием даты</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Осмотр</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Динамические испытания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Дата и результат испытания, осмотра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Дата следующего технического освидетельствования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Фамилия, инициалы председателя комиссии или работник, который проводил испытания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Подпись</w:t>
            </w:r>
          </w:p>
        </w:tc>
      </w:tr>
      <w:tr w:rsidR="00C3041C" w:rsidRPr="00955239">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5" w:name="Par1645"/>
      <w:bookmarkEnd w:id="65"/>
      <w:r w:rsidRPr="00955239">
        <w:rPr>
          <w:rFonts w:ascii="Times New Roman" w:hAnsi="Times New Roman" w:cs="Times New Roman"/>
          <w:sz w:val="28"/>
          <w:szCs w:val="28"/>
        </w:rPr>
        <w:t>Приложение N 10</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66" w:name="Par1652"/>
      <w:bookmarkEnd w:id="66"/>
      <w:r w:rsidRPr="00955239">
        <w:rPr>
          <w:rFonts w:ascii="Times New Roman" w:hAnsi="Times New Roman" w:cs="Times New Roman"/>
          <w:sz w:val="28"/>
          <w:szCs w:val="28"/>
        </w:rPr>
        <w:t>ОПАСНЫЕ ФАКТОРЫ,</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ОБУСЛОВЛЕННЫЕ МЕСТОПОЛОЖЕНИЕМ АНКЕРНЫХ УСТРОЙСТВ</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750"/>
        <w:gridCol w:w="5072"/>
        <w:gridCol w:w="5052"/>
      </w:tblGrid>
      <w:tr w:rsidR="00C3041C" w:rsidRPr="0095523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N п/п</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Графическая схема 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Характеристика фактора</w:t>
            </w:r>
          </w:p>
        </w:tc>
      </w:tr>
      <w:tr w:rsidR="00C3041C" w:rsidRPr="0095523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bookmarkStart w:id="67" w:name="Par1659"/>
            <w:bookmarkEnd w:id="67"/>
            <w:r w:rsidRPr="0095523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02pt">
                  <v:imagedata r:id="rId7"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C3041C" w:rsidRPr="0095523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26" type="#_x0000_t75" style="width:118.5pt;height:130.5pt">
                  <v:imagedata r:id="rId8"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Максимальная длина стропа, включая длину концевых соединений с учетом амортизатора, должна быть не более 2 м.</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C3041C" w:rsidRPr="0095523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bookmarkStart w:id="68" w:name="Par1669"/>
            <w:bookmarkEnd w:id="68"/>
            <w:r w:rsidRPr="00955239">
              <w:rPr>
                <w:rFonts w:ascii="Times New Roman" w:hAnsi="Times New Roman" w:cs="Times New Roman"/>
                <w:sz w:val="28"/>
                <w:szCs w:val="28"/>
              </w:rPr>
              <w:pict>
                <v:shape id="_x0000_i1027" type="#_x0000_t75" style="width:118.5pt;height:69pt">
                  <v:imagedata r:id="rId9"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69" w:history="1">
              <w:r w:rsidRPr="00955239">
                <w:rPr>
                  <w:rFonts w:ascii="Times New Roman" w:hAnsi="Times New Roman" w:cs="Times New Roman"/>
                  <w:color w:val="0000FF"/>
                  <w:sz w:val="28"/>
                  <w:szCs w:val="28"/>
                </w:rPr>
                <w:t>(схема 3.1)</w:t>
              </w:r>
            </w:hyperlink>
            <w:r w:rsidRPr="00955239">
              <w:rPr>
                <w:rFonts w:ascii="Times New Roman" w:hAnsi="Times New Roman" w:cs="Times New Roman"/>
                <w:sz w:val="28"/>
                <w:szCs w:val="28"/>
              </w:rPr>
              <w:t xml:space="preserve"> или средства защиты от падения втягивающего типа </w:t>
            </w:r>
            <w:hyperlink w:anchor="Par1672" w:history="1">
              <w:r w:rsidRPr="00955239">
                <w:rPr>
                  <w:rFonts w:ascii="Times New Roman" w:hAnsi="Times New Roman" w:cs="Times New Roman"/>
                  <w:color w:val="0000FF"/>
                  <w:sz w:val="28"/>
                  <w:szCs w:val="28"/>
                </w:rPr>
                <w:t>(схема 3.2)</w:t>
              </w:r>
            </w:hyperlink>
            <w:r w:rsidRPr="00955239">
              <w:rPr>
                <w:rFonts w:ascii="Times New Roman" w:hAnsi="Times New Roman" w:cs="Times New Roman"/>
                <w:sz w:val="28"/>
                <w:szCs w:val="28"/>
              </w:rPr>
              <w:t>.</w:t>
            </w:r>
          </w:p>
        </w:tc>
      </w:tr>
      <w:tr w:rsidR="00C3041C" w:rsidRPr="0095523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bookmarkStart w:id="69" w:name="Par1672"/>
            <w:bookmarkEnd w:id="69"/>
            <w:r w:rsidRPr="00955239">
              <w:rPr>
                <w:rFonts w:ascii="Times New Roman" w:hAnsi="Times New Roman" w:cs="Times New Roman"/>
                <w:sz w:val="28"/>
                <w:szCs w:val="28"/>
              </w:rPr>
              <w:pict>
                <v:shape id="_x0000_i1028" type="#_x0000_t75" style="width:118.5pt;height:180pt">
                  <v:imagedata r:id="rId10"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r>
      <w:tr w:rsidR="00C3041C" w:rsidRPr="0095523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29" type="#_x0000_t75" style="width:118.5pt;height:139.5pt">
                  <v:imagedata r:id="rId11"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 xml:space="preserve">Расположение работника относительно анкерного устройства, при котором </w:t>
            </w:r>
            <w:r w:rsidR="00FB40A0" w:rsidRPr="00955239">
              <w:rPr>
                <w:rFonts w:ascii="Times New Roman" w:hAnsi="Times New Roman" w:cs="Times New Roman"/>
                <w:position w:val="-4"/>
                <w:sz w:val="28"/>
                <w:szCs w:val="28"/>
              </w:rPr>
              <w:pict>
                <v:shape id="_x0000_i1030" type="#_x0000_t75" style="width:49.5pt;height:15.75pt">
                  <v:imagedata r:id="rId12" o:title=""/>
                </v:shape>
              </w:pict>
            </w:r>
            <w:r w:rsidRPr="00955239">
              <w:rPr>
                <w:rFonts w:ascii="Times New Roman" w:hAnsi="Times New Roman" w:cs="Times New Roman"/>
                <w:sz w:val="28"/>
                <w:szCs w:val="28"/>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C3041C" w:rsidRPr="0095523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31" type="#_x0000_t75" style="width:118.5pt;height:134.25pt">
                  <v:imagedata r:id="rId13" o:title=""/>
                </v:shape>
              </w:pic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0" w:name="Par1685"/>
      <w:bookmarkEnd w:id="70"/>
      <w:r w:rsidRPr="00955239">
        <w:rPr>
          <w:rFonts w:ascii="Times New Roman" w:hAnsi="Times New Roman" w:cs="Times New Roman"/>
          <w:sz w:val="28"/>
          <w:szCs w:val="28"/>
        </w:rPr>
        <w:t>Приложение N 11</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71" w:name="Par1692"/>
      <w:bookmarkEnd w:id="71"/>
      <w:r w:rsidRPr="00955239">
        <w:rPr>
          <w:rFonts w:ascii="Times New Roman" w:hAnsi="Times New Roman" w:cs="Times New Roman"/>
          <w:sz w:val="28"/>
          <w:szCs w:val="28"/>
        </w:rPr>
        <w:t>ПОРЯДОК УСТАНОВЛЕНИЯ ЗОН ПОВЫШЕННОЙ ОПАСНОСТИ</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72" w:name="Par1697"/>
      <w:bookmarkEnd w:id="72"/>
      <w:r w:rsidRPr="00955239">
        <w:rPr>
          <w:rFonts w:ascii="Times New Roman" w:hAnsi="Times New Roman" w:cs="Times New Roman"/>
          <w:sz w:val="28"/>
          <w:szCs w:val="28"/>
        </w:rPr>
        <w:t>Таблица</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Расстояние отлета грузов, предметов</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 зависимости от высоты падения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381"/>
        <w:gridCol w:w="3628"/>
        <w:gridCol w:w="3628"/>
      </w:tblGrid>
      <w:tr w:rsidR="00C3041C" w:rsidRPr="00955239">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Высота возможного падения груза (предмета), м</w:t>
            </w:r>
          </w:p>
        </w:tc>
        <w:tc>
          <w:tcPr>
            <w:tcW w:w="72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Минимальное расстояние отлета перемещаемого (падающего) груза (предмета), м</w:t>
            </w:r>
          </w:p>
        </w:tc>
      </w:tr>
      <w:tr w:rsidR="00C3041C" w:rsidRPr="00955239">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перемещаемого краном груза в случае его падения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предметов в случае их падения со здания</w:t>
            </w:r>
          </w:p>
        </w:tc>
      </w:tr>
      <w:tr w:rsidR="00C3041C" w:rsidRPr="00955239">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До 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3,5</w:t>
            </w:r>
          </w:p>
        </w:tc>
      </w:tr>
      <w:tr w:rsidR="00C3041C" w:rsidRPr="00955239">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До 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w:t>
            </w:r>
          </w:p>
        </w:tc>
      </w:tr>
      <w:tr w:rsidR="00C3041C" w:rsidRPr="00955239">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До 70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7</w:t>
            </w:r>
          </w:p>
        </w:tc>
      </w:tr>
      <w:tr w:rsidR="00C3041C" w:rsidRPr="00955239">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До 120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w:t>
            </w:r>
          </w:p>
        </w:tc>
      </w:tr>
      <w:tr w:rsidR="00C3041C" w:rsidRPr="00955239">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До 200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15</w:t>
            </w:r>
          </w:p>
        </w:tc>
      </w:tr>
      <w:tr w:rsidR="00C3041C" w:rsidRPr="00955239">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До 300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20</w:t>
            </w:r>
          </w:p>
        </w:tc>
      </w:tr>
      <w:tr w:rsidR="00C3041C" w:rsidRPr="00955239">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До 450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25</w:t>
            </w: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промежуточном значении высоты возможного падения расстояние отлета определяется интерполяцией.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3" w:name="Par1736"/>
      <w:bookmarkEnd w:id="73"/>
      <w:r w:rsidRPr="00955239">
        <w:rPr>
          <w:rFonts w:ascii="Times New Roman" w:hAnsi="Times New Roman" w:cs="Times New Roman"/>
          <w:sz w:val="28"/>
          <w:szCs w:val="28"/>
        </w:rPr>
        <w:t>Приложение N 12</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74" w:name="Par1743"/>
      <w:bookmarkEnd w:id="74"/>
      <w:r w:rsidRPr="00955239">
        <w:rPr>
          <w:rFonts w:ascii="Times New Roman" w:hAnsi="Times New Roman" w:cs="Times New Roman"/>
          <w:sz w:val="28"/>
          <w:szCs w:val="28"/>
        </w:rPr>
        <w:t>СИСТЕМЫ ОБЕСПЕЧЕНИЯ БЕЗОПАСНОСТИ РАБОТ НА ВЫСОТЕ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701"/>
        <w:gridCol w:w="5121"/>
        <w:gridCol w:w="5513"/>
      </w:tblGrid>
      <w:tr w:rsidR="00C3041C" w:rsidRPr="0095523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N п/п</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Описание графической схемы</w:t>
            </w:r>
          </w:p>
        </w:tc>
      </w:tr>
      <w:tr w:rsidR="00C3041C" w:rsidRPr="0095523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32" type="#_x0000_t75" style="width:118.5pt;height:109.5pt">
                  <v:imagedata r:id="rId14"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bookmarkStart w:id="75" w:name="Par1750"/>
            <w:bookmarkEnd w:id="75"/>
            <w:r w:rsidRPr="00955239">
              <w:rPr>
                <w:rFonts w:ascii="Times New Roman" w:hAnsi="Times New Roman" w:cs="Times New Roman"/>
                <w:sz w:val="28"/>
                <w:szCs w:val="28"/>
              </w:rPr>
              <w:t>Удерживающая система.</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Обозначения на схеме:</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4 - находящийся в натянутом состоянии строп регулируемой длины для удержания работника;</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5 - перепад высот более 1,8 м.</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C3041C" w:rsidRPr="0095523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33" type="#_x0000_t75" style="width:118.5pt;height:179.25pt">
                  <v:imagedata r:id="rId15"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bookmarkStart w:id="76" w:name="Par1760"/>
            <w:bookmarkEnd w:id="76"/>
            <w:r w:rsidRPr="00955239">
              <w:rPr>
                <w:rFonts w:ascii="Times New Roman" w:hAnsi="Times New Roman" w:cs="Times New Roman"/>
                <w:sz w:val="28"/>
                <w:szCs w:val="28"/>
              </w:rPr>
              <w:t>Система позиционирования, позволяющая работнику работать с поддержкой, при которой падение предотвращается.</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Обозначения на схеме:</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1 - поясной ремень для поддержки тела, который охватывает тело за талию;</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3 - строп с амортизатором;</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4 - страховочная привязь.</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Поясной ремень системы позиционирования может входить как компонент в состав страховочной системы.</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C3041C" w:rsidRPr="0095523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34" type="#_x0000_t75" style="width:118.5pt;height:117pt">
                  <v:imagedata r:id="rId16"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bookmarkStart w:id="77" w:name="Par1770"/>
            <w:bookmarkEnd w:id="77"/>
            <w:r w:rsidRPr="00955239">
              <w:rPr>
                <w:rFonts w:ascii="Times New Roman" w:hAnsi="Times New Roman" w:cs="Times New Roman"/>
                <w:sz w:val="28"/>
                <w:szCs w:val="28"/>
              </w:rPr>
              <w:t>Страховочная система, состоящая из страховочной привязи и подсистемы, присоединяемой для страховки.</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Обозначения на схеме:</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1 - структурный анкер на каждом конце анкерной линии;</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2 - анкерная линия из гибкого каната или троса между структурными анкерами, к которым можно крепить средство индивидуальной защиты;</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3 - строп;</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4 - амортизатор;</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Подсоединение соединительно-амортизирующей подсистемы к работнику осуществляется за элемент привязи, имеющий маркировку A.</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C3041C" w:rsidRPr="0095523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35" type="#_x0000_t75" style="width:118.5pt;height:163.5pt">
                  <v:imagedata r:id="rId17"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bookmarkStart w:id="78" w:name="Par1781"/>
            <w:bookmarkEnd w:id="78"/>
            <w:r w:rsidRPr="00955239">
              <w:rPr>
                <w:rFonts w:ascii="Times New Roman" w:hAnsi="Times New Roman" w:cs="Times New Roman"/>
                <w:sz w:val="28"/>
                <w:szCs w:val="28"/>
              </w:rPr>
              <w:t>Система спасения и эвакуации, использующая средства защиты втягивающего типа со встроенной лебедкой.</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Обозначения на схеме:</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2 - средства защиты втягивающего типа со встроенной лебедкой;</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4 - строп;</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5 - амортизатор;</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6 - страховочная привязь.</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В системе спасения и эвакуации кроме спасательных привязей могут использоваться спасательные петли.</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Различают:</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C3041C" w:rsidRPr="0095523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36" type="#_x0000_t75" style="width:118.5pt;height:132.75pt">
                  <v:imagedata r:id="rId18"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bookmarkStart w:id="79" w:name="Par1796"/>
            <w:bookmarkEnd w:id="79"/>
            <w:r w:rsidRPr="00955239">
              <w:rPr>
                <w:rFonts w:ascii="Times New Roman" w:hAnsi="Times New Roman" w:cs="Times New Roman"/>
                <w:sz w:val="28"/>
                <w:szCs w:val="28"/>
              </w:rPr>
              <w:t>Система спасения и эвакуации, использующая переносное временное анкерное устройство.</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Обозначения на схеме:</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1 - трипод;</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2 - лебедка;</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3 - спасательная привязь;</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5 - амортизатор, содержащийся во втягивающемся стропе (функция рассеивания энергии может выполняться самим страховочным устройством 4);</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6 - страховочная привязь.</w:t>
            </w:r>
          </w:p>
        </w:tc>
      </w:tr>
      <w:tr w:rsidR="00C3041C" w:rsidRPr="0095523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6</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37" type="#_x0000_t75" style="width:108.75pt;height:267.75pt">
                  <v:imagedata r:id="rId19" o:title=""/>
                </v:shape>
              </w:pic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Обозначения на схеме:</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2 - спасательная петля класса B (возможно использование спасательной петли класса A).</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Изготовитель в эксплуатационной документации для ИСУ дополнительно указывает максимальную высоту для спуска.</w:t>
            </w: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0" w:name="Par1816"/>
      <w:bookmarkEnd w:id="80"/>
      <w:r w:rsidRPr="00955239">
        <w:rPr>
          <w:rFonts w:ascii="Times New Roman" w:hAnsi="Times New Roman" w:cs="Times New Roman"/>
          <w:sz w:val="28"/>
          <w:szCs w:val="28"/>
        </w:rPr>
        <w:t>Приложение N 13</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81" w:name="Par1823"/>
      <w:bookmarkEnd w:id="81"/>
      <w:r w:rsidRPr="00955239">
        <w:rPr>
          <w:rFonts w:ascii="Times New Roman" w:hAnsi="Times New Roman" w:cs="Times New Roman"/>
          <w:sz w:val="28"/>
          <w:szCs w:val="28"/>
        </w:rPr>
        <w:t>РАСЧЕТ ЗНАЧЕНИЯ НАГРУЗКИ В АНКЕРНОМ УСТРОЙСТВЕ</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82" w:name="Par1827"/>
      <w:bookmarkEnd w:id="82"/>
      <w:r w:rsidRPr="00955239">
        <w:rPr>
          <w:rFonts w:ascii="Times New Roman" w:hAnsi="Times New Roman" w:cs="Times New Roman"/>
          <w:sz w:val="28"/>
          <w:szCs w:val="28"/>
        </w:rPr>
        <w:t>Таблица 1</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64"/>
        <w:gridCol w:w="3458"/>
        <w:gridCol w:w="1989"/>
        <w:gridCol w:w="1145"/>
        <w:gridCol w:w="186"/>
        <w:gridCol w:w="497"/>
        <w:gridCol w:w="742"/>
        <w:gridCol w:w="175"/>
        <w:gridCol w:w="617"/>
        <w:gridCol w:w="149"/>
        <w:gridCol w:w="576"/>
        <w:gridCol w:w="447"/>
        <w:gridCol w:w="312"/>
        <w:gridCol w:w="794"/>
      </w:tblGrid>
      <w:tr w:rsidR="00C3041C" w:rsidRPr="0095523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N п/п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Характеристика крепления</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Сила, действующая на анкерную точку (F) в зависимости от угла расположения петли по отношению к вертикальной плоскости (</w:t>
            </w:r>
            <w:r w:rsidR="00FB40A0" w:rsidRPr="00955239">
              <w:rPr>
                <w:rFonts w:ascii="Times New Roman" w:hAnsi="Times New Roman" w:cs="Times New Roman"/>
                <w:sz w:val="28"/>
                <w:szCs w:val="28"/>
              </w:rPr>
              <w:pict>
                <v:shape id="_x0000_i1038" type="#_x0000_t75" style="width:11.25pt;height:17.25pt">
                  <v:imagedata r:id="rId20" o:title=""/>
                </v:shape>
              </w:pict>
            </w:r>
            <w:r w:rsidRPr="00955239">
              <w:rPr>
                <w:rFonts w:ascii="Times New Roman" w:hAnsi="Times New Roman" w:cs="Times New Roman"/>
                <w:sz w:val="28"/>
                <w:szCs w:val="28"/>
              </w:rPr>
              <w:t>) и угла отклонения нагрузки (Pi) от вертикальной плоскости (</w:t>
            </w:r>
            <w:r w:rsidR="00FB40A0" w:rsidRPr="00955239">
              <w:rPr>
                <w:rFonts w:ascii="Times New Roman" w:hAnsi="Times New Roman" w:cs="Times New Roman"/>
                <w:sz w:val="28"/>
                <w:szCs w:val="28"/>
              </w:rPr>
              <w:pict>
                <v:shape id="_x0000_i1039" type="#_x0000_t75" style="width:11.25pt;height:12.75pt">
                  <v:imagedata r:id="rId21" o:title=""/>
                </v:shape>
              </w:pict>
            </w:r>
            <w:r w:rsidRPr="00955239">
              <w:rPr>
                <w:rFonts w:ascii="Times New Roman" w:hAnsi="Times New Roman" w:cs="Times New Roman"/>
                <w:sz w:val="28"/>
                <w:szCs w:val="28"/>
              </w:rPr>
              <w:t>)</w:t>
            </w:r>
          </w:p>
        </w:tc>
      </w:tr>
      <w:tr w:rsidR="00C3041C" w:rsidRPr="0095523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w:t>
            </w:r>
          </w:p>
        </w:tc>
      </w:tr>
      <w:tr w:rsidR="00C3041C" w:rsidRPr="00955239">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40" type="#_x0000_t75" style="width:84.75pt;height:90.75pt">
                  <v:imagedata r:id="rId22"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На двух анкерных точках и общей петле</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41" type="#_x0000_t75" style="width:15.75pt;height:17.25pt">
                  <v:imagedata r:id="rId23"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60°</w:t>
            </w:r>
          </w:p>
        </w:tc>
        <w:tc>
          <w:tcPr>
            <w:tcW w:w="15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30°</w:t>
            </w:r>
          </w:p>
        </w:tc>
      </w:tr>
      <w:tr w:rsidR="00C3041C" w:rsidRPr="00955239">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42" type="#_x0000_t75" style="width:16.5pt;height:15.75pt">
                  <v:imagedata r:id="rId24"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50</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40</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30</w:t>
            </w:r>
          </w:p>
        </w:tc>
      </w:tr>
      <w:tr w:rsidR="00C3041C" w:rsidRPr="00955239">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43" type="#_x0000_t75" style="width:36pt;height:19.5pt">
                  <v:imagedata r:id="rId25"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1,3</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1,06</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0,93</w:t>
            </w:r>
          </w:p>
        </w:tc>
      </w:tr>
      <w:tr w:rsidR="00C3041C" w:rsidRPr="00955239">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44" type="#_x0000_t75" style="width:33pt;height:19.5pt">
                  <v:imagedata r:id="rId26" o:title=""/>
                </v:shape>
              </w:pict>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0,66</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0,63</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0,61</w:t>
            </w:r>
          </w:p>
        </w:tc>
      </w:tr>
      <w:tr w:rsidR="00C3041C" w:rsidRPr="00955239">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45" type="#_x0000_t75" style="width:48.75pt;height:101.25pt">
                  <v:imagedata r:id="rId27" o:title=""/>
                </v:shape>
              </w:pic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R</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60°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30°</w:t>
            </w:r>
          </w:p>
        </w:tc>
      </w:tr>
      <w:tr w:rsidR="00C3041C" w:rsidRPr="00955239">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0,75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0,58</w:t>
            </w:r>
          </w:p>
        </w:tc>
      </w:tr>
      <w:tr w:rsidR="00C3041C" w:rsidRPr="00955239">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15°</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1,12</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0,87</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0,82</w:t>
            </w:r>
          </w:p>
        </w:tc>
      </w:tr>
      <w:tr w:rsidR="00C3041C" w:rsidRPr="00955239">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30°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1,15</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0,99</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w:t>
            </w:r>
          </w:p>
        </w:tc>
      </w:tr>
      <w:tr w:rsidR="00C3041C" w:rsidRPr="00955239">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r w:rsidRPr="00955239">
              <w:rPr>
                <w:rFonts w:ascii="Times New Roman" w:hAnsi="Times New Roman" w:cs="Times New Roman"/>
                <w:sz w:val="28"/>
                <w:szCs w:val="28"/>
              </w:rPr>
              <w:t xml:space="preserve">В таблице указана величина </w:t>
            </w:r>
            <w:r w:rsidR="00FB40A0" w:rsidRPr="00955239">
              <w:rPr>
                <w:rFonts w:ascii="Times New Roman" w:hAnsi="Times New Roman" w:cs="Times New Roman"/>
                <w:sz w:val="28"/>
                <w:szCs w:val="28"/>
              </w:rPr>
              <w:pict>
                <v:shape id="_x0000_i1046" type="#_x0000_t75" style="width:36pt;height:19.5pt">
                  <v:imagedata r:id="rId25" o:title=""/>
                </v:shape>
              </w:pict>
            </w:r>
            <w:r w:rsidRPr="00955239">
              <w:rPr>
                <w:rFonts w:ascii="Times New Roman" w:hAnsi="Times New Roman" w:cs="Times New Roman"/>
                <w:sz w:val="28"/>
                <w:szCs w:val="28"/>
              </w:rPr>
              <w:t xml:space="preserve"> (</w:t>
            </w:r>
            <w:r w:rsidR="00FB40A0" w:rsidRPr="00955239">
              <w:rPr>
                <w:rFonts w:ascii="Times New Roman" w:hAnsi="Times New Roman" w:cs="Times New Roman"/>
                <w:sz w:val="28"/>
                <w:szCs w:val="28"/>
              </w:rPr>
              <w:pict>
                <v:shape id="_x0000_i1047" type="#_x0000_t75" style="width:33pt;height:19.5pt">
                  <v:imagedata r:id="rId26" o:title=""/>
                </v:shape>
              </w:pict>
            </w:r>
            <w:r w:rsidRPr="00955239">
              <w:rPr>
                <w:rFonts w:ascii="Times New Roman" w:hAnsi="Times New Roman" w:cs="Times New Roman"/>
                <w:sz w:val="28"/>
                <w:szCs w:val="28"/>
              </w:rPr>
              <w:t xml:space="preserve">), воздействующая на анкерную точку, при различных углах </w:t>
            </w:r>
            <w:r w:rsidR="00FB40A0" w:rsidRPr="00955239">
              <w:rPr>
                <w:rFonts w:ascii="Times New Roman" w:hAnsi="Times New Roman" w:cs="Times New Roman"/>
                <w:sz w:val="28"/>
                <w:szCs w:val="28"/>
              </w:rPr>
              <w:pict>
                <v:shape id="_x0000_i1048" type="#_x0000_t75" style="width:11.25pt;height:12.75pt">
                  <v:imagedata r:id="rId28" o:title=""/>
                </v:shape>
              </w:pict>
            </w:r>
            <w:r w:rsidRPr="00955239">
              <w:rPr>
                <w:rFonts w:ascii="Times New Roman" w:hAnsi="Times New Roman" w:cs="Times New Roman"/>
                <w:sz w:val="28"/>
                <w:szCs w:val="28"/>
              </w:rPr>
              <w:t xml:space="preserve"> и </w:t>
            </w:r>
            <w:r w:rsidR="00FB40A0" w:rsidRPr="00955239">
              <w:rPr>
                <w:rFonts w:ascii="Times New Roman" w:hAnsi="Times New Roman" w:cs="Times New Roman"/>
                <w:sz w:val="28"/>
                <w:szCs w:val="28"/>
              </w:rPr>
              <w:pict>
                <v:shape id="_x0000_i1049" type="#_x0000_t75" style="width:11.25pt;height:17.25pt">
                  <v:imagedata r:id="rId29" o:title=""/>
                </v:shape>
              </w:pict>
            </w:r>
          </w:p>
        </w:tc>
      </w:tr>
      <w:tr w:rsidR="00C3041C" w:rsidRPr="0095523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50" type="#_x0000_t75" style="width:39.75pt;height:87pt">
                  <v:imagedata r:id="rId30" o:title=""/>
                </v:shape>
              </w:pic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На двух анкерных точках и одной замкнутой петле</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 xml:space="preserve">Для </w:t>
            </w:r>
            <w:r w:rsidR="00FB40A0" w:rsidRPr="00955239">
              <w:rPr>
                <w:rFonts w:ascii="Times New Roman" w:hAnsi="Times New Roman" w:cs="Times New Roman"/>
                <w:sz w:val="28"/>
                <w:szCs w:val="28"/>
              </w:rPr>
              <w:pict>
                <v:shape id="_x0000_i1051" type="#_x0000_t75" style="width:11.25pt;height:17.25pt">
                  <v:imagedata r:id="rId29" o:title=""/>
                </v:shape>
              </w:pict>
            </w:r>
            <w:r w:rsidRPr="00955239">
              <w:rPr>
                <w:rFonts w:ascii="Times New Roman" w:hAnsi="Times New Roman" w:cs="Times New Roman"/>
                <w:sz w:val="28"/>
                <w:szCs w:val="28"/>
              </w:rPr>
              <w:t xml:space="preserve"> = 30 - 45°</w:t>
            </w:r>
          </w:p>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 xml:space="preserve">независимо от угла </w:t>
            </w:r>
            <w:r w:rsidR="00FB40A0" w:rsidRPr="00955239">
              <w:rPr>
                <w:rFonts w:ascii="Times New Roman" w:hAnsi="Times New Roman" w:cs="Times New Roman"/>
                <w:sz w:val="28"/>
                <w:szCs w:val="28"/>
              </w:rPr>
              <w:pict>
                <v:shape id="_x0000_i1052" type="#_x0000_t75" style="width:11.25pt;height:12.75pt">
                  <v:imagedata r:id="rId21" o:title=""/>
                </v:shape>
              </w:pict>
            </w:r>
            <w:r w:rsidRPr="00955239">
              <w:rPr>
                <w:rFonts w:ascii="Times New Roman" w:hAnsi="Times New Roman" w:cs="Times New Roman"/>
                <w:sz w:val="28"/>
                <w:szCs w:val="28"/>
              </w:rPr>
              <w:t>, имеем:</w: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53" type="#_x0000_t75" style="width:111.75pt;height:22.5pt">
                  <v:imagedata r:id="rId31" o:title=""/>
                </v:shape>
              </w:pict>
            </w:r>
          </w:p>
        </w:tc>
      </w:tr>
      <w:tr w:rsidR="00C3041C" w:rsidRPr="00955239">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54" type="#_x0000_t75" style="width:72.75pt;height:89.25pt">
                  <v:imagedata r:id="rId32" o:title=""/>
                </v:shape>
              </w:pic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На трех 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55" type="#_x0000_t75" style="width:15.75pt;height:17.25pt">
                  <v:imagedata r:id="rId23" o:title=""/>
                </v:shape>
              </w:pict>
            </w:r>
          </w:p>
        </w:tc>
        <w:tc>
          <w:tcPr>
            <w:tcW w:w="2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45°</w:t>
            </w:r>
          </w:p>
        </w:tc>
        <w:tc>
          <w:tcPr>
            <w:tcW w:w="2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30°</w:t>
            </w:r>
          </w:p>
        </w:tc>
      </w:tr>
      <w:tr w:rsidR="00C3041C" w:rsidRPr="00955239">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56" type="#_x0000_t75" style="width:16.5pt;height:15.75pt">
                  <v:imagedata r:id="rId24"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w:t>
            </w:r>
          </w:p>
        </w:tc>
      </w:tr>
      <w:tr w:rsidR="00C3041C" w:rsidRPr="00955239">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57" type="#_x0000_t75" style="width:36pt;height:19.5pt">
                  <v:imagedata r:id="rId25"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w:t>
            </w:r>
          </w:p>
        </w:tc>
      </w:tr>
      <w:tr w:rsidR="00C3041C" w:rsidRPr="00955239">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58" type="#_x0000_t75" style="width:33pt;height:19.5pt">
                  <v:imagedata r:id="rId26"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0,58</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0,45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0,44</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0,47</w:t>
            </w:r>
          </w:p>
        </w:tc>
      </w:tr>
      <w:tr w:rsidR="00C3041C" w:rsidRPr="00955239">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59" type="#_x0000_t75" style="width:33.75pt;height:19.5pt">
                  <v:imagedata r:id="rId33" o:title=""/>
                </v:shape>
              </w:pict>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0,63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0,62</w:t>
            </w:r>
          </w:p>
        </w:tc>
      </w:tr>
      <w:tr w:rsidR="00C3041C" w:rsidRPr="0095523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60" type="#_x0000_t75" style="width:66.75pt;height:80.25pt">
                  <v:imagedata r:id="rId34" o:title=""/>
                </v:shape>
              </w:pic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На трех анкерных точках и трех самостоятельных петлях</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 xml:space="preserve">Для </w:t>
            </w:r>
            <w:r w:rsidR="00FB40A0" w:rsidRPr="00955239">
              <w:rPr>
                <w:rFonts w:ascii="Times New Roman" w:hAnsi="Times New Roman" w:cs="Times New Roman"/>
                <w:sz w:val="28"/>
                <w:szCs w:val="28"/>
              </w:rPr>
              <w:pict>
                <v:shape id="_x0000_i1061" type="#_x0000_t75" style="width:11.25pt;height:17.25pt">
                  <v:imagedata r:id="rId29" o:title=""/>
                </v:shape>
              </w:pict>
            </w:r>
            <w:r w:rsidRPr="00955239">
              <w:rPr>
                <w:rFonts w:ascii="Times New Roman" w:hAnsi="Times New Roman" w:cs="Times New Roman"/>
                <w:sz w:val="28"/>
                <w:szCs w:val="28"/>
              </w:rPr>
              <w:t xml:space="preserve"> = 30 - 45°</w:t>
            </w:r>
          </w:p>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 xml:space="preserve">независимо от угла </w:t>
            </w:r>
            <w:r w:rsidR="00FB40A0" w:rsidRPr="00955239">
              <w:rPr>
                <w:rFonts w:ascii="Times New Roman" w:hAnsi="Times New Roman" w:cs="Times New Roman"/>
                <w:sz w:val="28"/>
                <w:szCs w:val="28"/>
              </w:rPr>
              <w:pict>
                <v:shape id="_x0000_i1062" type="#_x0000_t75" style="width:11.25pt;height:12.75pt">
                  <v:imagedata r:id="rId21" o:title=""/>
                </v:shape>
              </w:pict>
            </w:r>
            <w:r w:rsidRPr="00955239">
              <w:rPr>
                <w:rFonts w:ascii="Times New Roman" w:hAnsi="Times New Roman" w:cs="Times New Roman"/>
                <w:sz w:val="28"/>
                <w:szCs w:val="28"/>
              </w:rPr>
              <w:t>, имеем:</w: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63" type="#_x0000_t75" style="width:153pt;height:22.5pt">
                  <v:imagedata r:id="rId35" o:title=""/>
                </v:shape>
              </w:pict>
            </w:r>
          </w:p>
        </w:tc>
      </w:tr>
      <w:tr w:rsidR="00C3041C" w:rsidRPr="00955239">
        <w:tc>
          <w:tcPr>
            <w:tcW w:w="116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64" type="#_x0000_t75" style="width:12.75pt;height:19.5pt">
                  <v:imagedata r:id="rId36" o:title=""/>
                </v:shape>
              </w:pict>
            </w:r>
            <w:r w:rsidR="00C3041C" w:rsidRPr="00955239">
              <w:rPr>
                <w:rFonts w:ascii="Times New Roman" w:hAnsi="Times New Roman" w:cs="Times New Roman"/>
                <w:sz w:val="28"/>
                <w:szCs w:val="28"/>
              </w:rPr>
              <w:t xml:space="preserve"> - величина нагрузки на канате</w: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65" type="#_x0000_t75" style="width:48pt;height:19.5pt">
                  <v:imagedata r:id="rId37" o:title=""/>
                </v:shape>
              </w:pict>
            </w:r>
            <w:r w:rsidR="00C3041C" w:rsidRPr="00955239">
              <w:rPr>
                <w:rFonts w:ascii="Times New Roman" w:hAnsi="Times New Roman" w:cs="Times New Roman"/>
                <w:sz w:val="28"/>
                <w:szCs w:val="28"/>
              </w:rPr>
              <w:t xml:space="preserve"> - силы, действующие на анкерные точки</w:t>
            </w: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46" w:history="1">
        <w:r w:rsidRPr="00955239">
          <w:rPr>
            <w:rFonts w:ascii="Times New Roman" w:hAnsi="Times New Roman" w:cs="Times New Roman"/>
            <w:color w:val="0000FF"/>
            <w:sz w:val="28"/>
            <w:szCs w:val="28"/>
          </w:rPr>
          <w:t>схемах 3</w:t>
        </w:r>
      </w:hyperlink>
      <w:r w:rsidRPr="00955239">
        <w:rPr>
          <w:rFonts w:ascii="Times New Roman" w:hAnsi="Times New Roman" w:cs="Times New Roman"/>
          <w:sz w:val="28"/>
          <w:szCs w:val="28"/>
        </w:rPr>
        <w:t xml:space="preserve">, </w:t>
      </w:r>
      <w:hyperlink w:anchor="Par1949" w:history="1">
        <w:r w:rsidRPr="00955239">
          <w:rPr>
            <w:rFonts w:ascii="Times New Roman" w:hAnsi="Times New Roman" w:cs="Times New Roman"/>
            <w:color w:val="0000FF"/>
            <w:sz w:val="28"/>
            <w:szCs w:val="28"/>
          </w:rPr>
          <w:t>4 таблицы 2</w:t>
        </w:r>
      </w:hyperlink>
      <w:r w:rsidRPr="00955239">
        <w:rPr>
          <w:rFonts w:ascii="Times New Roman" w:hAnsi="Times New Roman" w:cs="Times New Roman"/>
          <w:sz w:val="28"/>
          <w:szCs w:val="28"/>
        </w:rPr>
        <w:t>.</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83" w:name="Par1931"/>
      <w:bookmarkEnd w:id="83"/>
      <w:r w:rsidRPr="00955239">
        <w:rPr>
          <w:rFonts w:ascii="Times New Roman" w:hAnsi="Times New Roman" w:cs="Times New Roman"/>
          <w:sz w:val="28"/>
          <w:szCs w:val="28"/>
        </w:rPr>
        <w:t>Таблица 2</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902"/>
        <w:gridCol w:w="5280"/>
        <w:gridCol w:w="5564"/>
      </w:tblGrid>
      <w:tr w:rsidR="00C3041C" w:rsidRPr="00955239">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N схемы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Характеристика крепления</w:t>
            </w:r>
          </w:p>
        </w:tc>
      </w:tr>
      <w:tr w:rsidR="00C3041C" w:rsidRPr="00955239">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r>
      <w:tr w:rsidR="00C3041C" w:rsidRPr="00955239">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84" w:name="Par1939"/>
            <w:bookmarkEnd w:id="84"/>
            <w:r w:rsidRPr="00955239">
              <w:rPr>
                <w:rFonts w:ascii="Times New Roman" w:hAnsi="Times New Roman" w:cs="Times New Roman"/>
                <w:sz w:val="28"/>
                <w:szCs w:val="28"/>
              </w:rP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66" type="#_x0000_t75" style="width:112.5pt;height:30pt">
                  <v:imagedata r:id="rId38"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r w:rsidRPr="00955239">
              <w:rPr>
                <w:rFonts w:ascii="Times New Roman" w:hAnsi="Times New Roman" w:cs="Times New Roman"/>
                <w:sz w:val="28"/>
                <w:szCs w:val="28"/>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C3041C" w:rsidRPr="00955239">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67" type="#_x0000_t75" style="width:33.75pt;height:61.5pt">
                  <v:imagedata r:id="rId39" o:title=""/>
                </v:shape>
              </w:pic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r w:rsidRPr="00955239">
              <w:rPr>
                <w:rFonts w:ascii="Times New Roman" w:hAnsi="Times New Roman" w:cs="Times New Roman"/>
                <w:sz w:val="28"/>
                <w:szCs w:val="28"/>
              </w:rPr>
              <w:t>Вертикальное дублирование анкерных точек в анкерном устройстве. Угол между точками A и B должен быть не более 30°.</w:t>
            </w:r>
          </w:p>
        </w:tc>
      </w:tr>
      <w:tr w:rsidR="00C3041C" w:rsidRPr="00955239">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bookmarkStart w:id="85" w:name="Par1946"/>
            <w:bookmarkEnd w:id="85"/>
            <w:r w:rsidRPr="00955239">
              <w:rPr>
                <w:rFonts w:ascii="Times New Roman" w:hAnsi="Times New Roman" w:cs="Times New Roman"/>
                <w:sz w:val="28"/>
                <w:szCs w:val="28"/>
              </w:rPr>
              <w:pict>
                <v:shape id="_x0000_i1068" type="#_x0000_t75" style="width:112.5pt;height:53.25pt">
                  <v:imagedata r:id="rId40" o:title=""/>
                </v:shape>
              </w:pict>
            </w:r>
          </w:p>
        </w:tc>
        <w:tc>
          <w:tcPr>
            <w:tcW w:w="5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r w:rsidRPr="00955239">
              <w:rPr>
                <w:rFonts w:ascii="Times New Roman" w:hAnsi="Times New Roman" w:cs="Times New Roman"/>
                <w:sz w:val="28"/>
                <w:szCs w:val="28"/>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C3041C" w:rsidRPr="00955239">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bookmarkStart w:id="86" w:name="Par1949"/>
            <w:bookmarkEnd w:id="86"/>
            <w:r w:rsidRPr="00955239">
              <w:rPr>
                <w:rFonts w:ascii="Times New Roman" w:hAnsi="Times New Roman" w:cs="Times New Roman"/>
                <w:sz w:val="28"/>
                <w:szCs w:val="28"/>
              </w:rPr>
              <w:pict>
                <v:shape id="_x0000_i1069" type="#_x0000_t75" style="width:112.5pt;height:57.75pt">
                  <v:imagedata r:id="rId41" o:title=""/>
                </v:shape>
              </w:pict>
            </w:r>
          </w:p>
        </w:tc>
        <w:tc>
          <w:tcPr>
            <w:tcW w:w="5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87" w:name="Par1954"/>
      <w:bookmarkEnd w:id="87"/>
      <w:r w:rsidRPr="00955239">
        <w:rPr>
          <w:rFonts w:ascii="Times New Roman" w:hAnsi="Times New Roman" w:cs="Times New Roman"/>
          <w:sz w:val="28"/>
          <w:szCs w:val="28"/>
        </w:rPr>
        <w:t>Таблица 3</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Величина провисания каната анкерной линии</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03"/>
        <w:gridCol w:w="2910"/>
        <w:gridCol w:w="2321"/>
        <w:gridCol w:w="2308"/>
      </w:tblGrid>
      <w:tr w:rsidR="00C3041C" w:rsidRPr="00955239">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Расстояние между точками закрепления, м</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Величина предварительного натяжения каната, Н (кгс)</w:t>
            </w:r>
          </w:p>
        </w:tc>
        <w:tc>
          <w:tcPr>
            <w:tcW w:w="4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Контролируемая величина провисания каната в середине пролета, мм, при диаметре каната, мм</w:t>
            </w:r>
          </w:p>
        </w:tc>
      </w:tr>
      <w:tr w:rsidR="00C3041C" w:rsidRPr="00955239">
        <w:tc>
          <w:tcPr>
            <w:tcW w:w="2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8,8; 9,1; 9,7</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10,5; 11,0</w:t>
            </w:r>
          </w:p>
        </w:tc>
      </w:tr>
      <w:tr w:rsidR="00C3041C" w:rsidRPr="00955239">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55</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75</w:t>
            </w:r>
          </w:p>
        </w:tc>
      </w:tr>
      <w:tr w:rsidR="00C3041C" w:rsidRPr="00955239">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220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300</w:t>
            </w:r>
          </w:p>
        </w:tc>
      </w:tr>
      <w:tr w:rsidR="00C3041C" w:rsidRPr="00955239">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36</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2000 (200)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240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340</w:t>
            </w:r>
          </w:p>
        </w:tc>
      </w:tr>
      <w:tr w:rsidR="00C3041C" w:rsidRPr="00955239">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48</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3000 (300)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280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400</w:t>
            </w:r>
          </w:p>
        </w:tc>
      </w:tr>
      <w:tr w:rsidR="00C3041C" w:rsidRPr="00955239">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60</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4000 (400)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330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480</w:t>
            </w: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Примечания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2. При измерении величины провисания каната канат должен быть освобожден от закрепления к промежуточным опорам.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3. Предельное отклонение контролируемой величины от данных таблицы 3 +/- 15 мм.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88" w:name="Par1990"/>
      <w:bookmarkEnd w:id="88"/>
      <w:r w:rsidRPr="00955239">
        <w:rPr>
          <w:rFonts w:ascii="Times New Roman" w:hAnsi="Times New Roman" w:cs="Times New Roman"/>
          <w:sz w:val="28"/>
          <w:szCs w:val="28"/>
        </w:rPr>
        <w:t>Таблица 4</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97"/>
        <w:gridCol w:w="4405"/>
        <w:gridCol w:w="460"/>
        <w:gridCol w:w="473"/>
        <w:gridCol w:w="485"/>
        <w:gridCol w:w="485"/>
        <w:gridCol w:w="604"/>
        <w:gridCol w:w="631"/>
        <w:gridCol w:w="639"/>
        <w:gridCol w:w="639"/>
        <w:gridCol w:w="639"/>
        <w:gridCol w:w="639"/>
        <w:gridCol w:w="639"/>
        <w:gridCol w:w="639"/>
        <w:gridCol w:w="813"/>
      </w:tblGrid>
      <w:tr w:rsidR="00C3041C" w:rsidRPr="00955239">
        <w:tc>
          <w:tcPr>
            <w:tcW w:w="6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N п/п</w:t>
            </w:r>
          </w:p>
        </w:tc>
        <w:tc>
          <w:tcPr>
            <w:tcW w:w="4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Графическая схема дублирования 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Угол, °</w:t>
            </w:r>
          </w:p>
        </w:tc>
      </w:tr>
      <w:tr w:rsidR="00C3041C" w:rsidRPr="00955239">
        <w:tc>
          <w:tcPr>
            <w:tcW w:w="6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4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60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75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90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120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135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150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165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180</w:t>
            </w:r>
          </w:p>
        </w:tc>
      </w:tr>
      <w:tr w:rsidR="00C3041C" w:rsidRPr="00955239">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70" type="#_x0000_t75" style="width:81pt;height:25.5pt">
                  <v:imagedata r:id="rId42" o:title=""/>
                </v:shape>
              </w:pict>
            </w:r>
          </w:p>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V - образная схема,</w: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71" type="#_x0000_t75" style="width:89.25pt;height:18pt">
                  <v:imagedata r:id="rId43"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58</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63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71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82</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383</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1146</w:t>
            </w:r>
          </w:p>
        </w:tc>
      </w:tr>
      <w:tr w:rsidR="00C3041C" w:rsidRPr="00955239">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72" type="#_x0000_t75" style="width:81pt;height:63.75pt">
                  <v:imagedata r:id="rId44" o:title=""/>
                </v:shape>
              </w:pict>
            </w:r>
          </w:p>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bookmarkStart w:id="89" w:name="Par2027"/>
            <w:bookmarkEnd w:id="89"/>
            <w:r w:rsidRPr="00955239">
              <w:rPr>
                <w:rFonts w:ascii="Times New Roman" w:hAnsi="Times New Roman" w:cs="Times New Roman"/>
                <w:sz w:val="28"/>
                <w:szCs w:val="28"/>
              </w:rPr>
              <w:t>Треугольная схема</w: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73" type="#_x0000_t75" style="width:118.5pt;height:18pt">
                  <v:imagedata r:id="rId45" o:title=""/>
                </v:shape>
              </w:pic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71</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75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82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90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113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383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764</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2292</w:t>
            </w: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39" w:history="1">
        <w:r w:rsidRPr="00955239">
          <w:rPr>
            <w:rFonts w:ascii="Times New Roman" w:hAnsi="Times New Roman" w:cs="Times New Roman"/>
            <w:color w:val="0000FF"/>
            <w:sz w:val="28"/>
            <w:szCs w:val="28"/>
          </w:rPr>
          <w:t>п. 1 таблицы 2</w:t>
        </w:r>
      </w:hyperlink>
      <w:r w:rsidRPr="00955239">
        <w:rPr>
          <w:rFonts w:ascii="Times New Roman" w:hAnsi="Times New Roman" w:cs="Times New Roman"/>
          <w:sz w:val="28"/>
          <w:szCs w:val="28"/>
        </w:rPr>
        <w:t>.</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27" w:history="1">
        <w:r w:rsidRPr="00955239">
          <w:rPr>
            <w:rFonts w:ascii="Times New Roman" w:hAnsi="Times New Roman" w:cs="Times New Roman"/>
            <w:color w:val="0000FF"/>
            <w:sz w:val="28"/>
            <w:szCs w:val="28"/>
          </w:rPr>
          <w:t>(п. 2 таблицы 4)</w:t>
        </w:r>
      </w:hyperlink>
      <w:r w:rsidRPr="00955239">
        <w:rPr>
          <w:rFonts w:ascii="Times New Roman" w:hAnsi="Times New Roman" w:cs="Times New Roman"/>
          <w:sz w:val="28"/>
          <w:szCs w:val="28"/>
        </w:rPr>
        <w:t>.</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0" w:name="Par2052"/>
      <w:bookmarkEnd w:id="90"/>
      <w:r w:rsidRPr="00955239">
        <w:rPr>
          <w:rFonts w:ascii="Times New Roman" w:hAnsi="Times New Roman" w:cs="Times New Roman"/>
          <w:sz w:val="28"/>
          <w:szCs w:val="28"/>
        </w:rPr>
        <w:t>Приложение N 14</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СИСТЕМА КАНАТНОГО ДОСТУПА</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462"/>
        <w:gridCol w:w="5844"/>
      </w:tblGrid>
      <w:tr w:rsidR="00C3041C" w:rsidRPr="00955239">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Описание графической схемы</w:t>
            </w:r>
          </w:p>
        </w:tc>
      </w:tr>
      <w:tr w:rsidR="00C3041C" w:rsidRPr="00955239">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74" type="#_x0000_t75" style="width:106.5pt;height:114pt">
                  <v:imagedata r:id="rId46"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bookmarkStart w:id="91" w:name="Par2064"/>
            <w:bookmarkEnd w:id="91"/>
            <w:r w:rsidRPr="00955239">
              <w:rPr>
                <w:rFonts w:ascii="Times New Roman" w:hAnsi="Times New Roman" w:cs="Times New Roman"/>
                <w:sz w:val="28"/>
                <w:szCs w:val="28"/>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Состоит из:</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2 - анкерные канаты;</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3 - точка присоединения устройства позиционирования на канатах согласно инструкции изготовителя;</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5 - канат страховочной системы;</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7 - страховочная привязь;</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8 - амортизатор;</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A - точка присоединения согласно инструкции изготовителя к страховочной привязи (маркированная буквой A).</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Различают:</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2" w:name="Par2084"/>
      <w:bookmarkEnd w:id="92"/>
      <w:r w:rsidRPr="00955239">
        <w:rPr>
          <w:rFonts w:ascii="Times New Roman" w:hAnsi="Times New Roman" w:cs="Times New Roman"/>
          <w:sz w:val="28"/>
          <w:szCs w:val="28"/>
        </w:rPr>
        <w:t>Приложение N 15</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СИСТЕМЫ</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ОБЕСПЕЧЕНИЯ БЕЗОПАСНОСТИ РАБОТНИКА ПРИ ПЕРЕМЕЩЕНИИ</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ПО КОНСТРУКЦИЯМ</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80"/>
        <w:gridCol w:w="5142"/>
        <w:gridCol w:w="5844"/>
      </w:tblGrid>
      <w:tr w:rsidR="00C3041C" w:rsidRPr="0095523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N п/п</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Описание графической схемы</w:t>
            </w:r>
          </w:p>
        </w:tc>
      </w:tr>
      <w:tr w:rsidR="00C3041C" w:rsidRPr="0095523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75" type="#_x0000_t75" style="width:118.5pt;height:168pt">
                  <v:imagedata r:id="rId47"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bookmarkStart w:id="93" w:name="Par2100"/>
            <w:bookmarkEnd w:id="93"/>
            <w:r w:rsidRPr="00955239">
              <w:rPr>
                <w:rFonts w:ascii="Times New Roman" w:hAnsi="Times New Roman" w:cs="Times New Roman"/>
                <w:sz w:val="28"/>
                <w:szCs w:val="28"/>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Обозначения на схеме:</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1 - страховочная привязь;</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2 - стропы самостраховки;</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3 - амортизатор;</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C3041C" w:rsidRPr="0095523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76" type="#_x0000_t75" style="width:118.5pt;height:58.5pt">
                  <v:imagedata r:id="rId48" o:title=""/>
                </v:shape>
              </w:pict>
            </w:r>
          </w:p>
        </w:tc>
        <w:tc>
          <w:tcPr>
            <w:tcW w:w="5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bookmarkStart w:id="94" w:name="Par2108"/>
            <w:bookmarkEnd w:id="94"/>
            <w:r w:rsidRPr="00955239">
              <w:rPr>
                <w:rFonts w:ascii="Times New Roman" w:hAnsi="Times New Roman" w:cs="Times New Roman"/>
                <w:sz w:val="28"/>
                <w:szCs w:val="28"/>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Обозначения на схеме:</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1 - страховочная привязь;</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2 - стропы самостраховки;</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3 - амортизатор;</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4 - соединитель (карабин).</w:t>
            </w:r>
          </w:p>
        </w:tc>
      </w:tr>
      <w:tr w:rsidR="00C3041C" w:rsidRPr="0095523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2.2</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77" type="#_x0000_t75" style="width:118.5pt;height:55.5pt">
                  <v:imagedata r:id="rId49"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p>
        </w:tc>
      </w:tr>
      <w:tr w:rsidR="00C3041C" w:rsidRPr="0095523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78" type="#_x0000_t75" style="width:118.5pt;height:54pt">
                  <v:imagedata r:id="rId50"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p>
        </w:tc>
      </w:tr>
      <w:tr w:rsidR="00C3041C" w:rsidRPr="0095523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2.4</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79" type="#_x0000_t75" style="width:118.5pt;height:54.75pt">
                  <v:imagedata r:id="rId51" o:title=""/>
                </v:shape>
              </w:pict>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p>
        </w:tc>
      </w:tr>
      <w:tr w:rsidR="00C3041C" w:rsidRPr="0095523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80" type="#_x0000_t75" style="width:118.5pt;height:242.25pt">
                  <v:imagedata r:id="rId52" o:title=""/>
                </v:shape>
              </w:pic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bookmarkStart w:id="95" w:name="Par2122"/>
            <w:bookmarkEnd w:id="95"/>
            <w:r w:rsidRPr="00955239">
              <w:rPr>
                <w:rFonts w:ascii="Times New Roman" w:hAnsi="Times New Roman" w:cs="Times New Roman"/>
                <w:sz w:val="28"/>
                <w:szCs w:val="28"/>
              </w:rPr>
              <w:t xml:space="preserve">Работник обязан осуществлять организацию временных анкерных точек с фактором падения не более 1 </w:t>
            </w:r>
            <w:hyperlink w:anchor="Par1659" w:history="1">
              <w:r w:rsidRPr="00955239">
                <w:rPr>
                  <w:rFonts w:ascii="Times New Roman" w:hAnsi="Times New Roman" w:cs="Times New Roman"/>
                  <w:color w:val="0000FF"/>
                  <w:sz w:val="28"/>
                  <w:szCs w:val="28"/>
                </w:rPr>
                <w:t>(схема 1 приложения N 10)</w:t>
              </w:r>
            </w:hyperlink>
            <w:r w:rsidRPr="00955239">
              <w:rPr>
                <w:rFonts w:ascii="Times New Roman" w:hAnsi="Times New Roman" w:cs="Times New Roman"/>
                <w:sz w:val="28"/>
                <w:szCs w:val="28"/>
              </w:rPr>
              <w:t>, при перемещении по конструкциям и высотным объектам с обеспечением своей безопасности вторым работником (страхующим).</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Обозначения на схеме:</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1 - страховочная привязь;</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2 - страхующий канат;</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3 - амортизатор;</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4 - соединитель (карабин);</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C3041C" w:rsidRPr="00955239" w:rsidRDefault="00C3041C">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sz w:val="28"/>
                <w:szCs w:val="28"/>
              </w:rPr>
              <w:t>6 - защита рук страхующего.</w:t>
            </w: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6" w:name="Par2135"/>
      <w:bookmarkEnd w:id="96"/>
      <w:r w:rsidRPr="00955239">
        <w:rPr>
          <w:rFonts w:ascii="Times New Roman" w:hAnsi="Times New Roman" w:cs="Times New Roman"/>
          <w:sz w:val="28"/>
          <w:szCs w:val="28"/>
        </w:rPr>
        <w:t>Приложение N 16</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97" w:name="Par2142"/>
      <w:bookmarkEnd w:id="97"/>
      <w:r w:rsidRPr="00955239">
        <w:rPr>
          <w:rFonts w:ascii="Times New Roman" w:hAnsi="Times New Roman" w:cs="Times New Roman"/>
          <w:sz w:val="28"/>
          <w:szCs w:val="28"/>
        </w:rPr>
        <w:t>ГРАФИЧЕСКИЕ СХЕМЫ</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РАЗЛИЧНЫХ ТОРМОЗНЫХ СИСТЕМ, ИХ ХАРАКТЕРИСТИКИ, СООТНОШЕНИЕ</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УСИЛИЙ, ВОЗНИКАЮЩИХ НА АНКЕРНЫХ УСТРОЙСТВАХ В ЗАВИСИМОСТИ</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ОТ УГЛОВ ПЕРЕГИБА СТРАХОВОЧНОГО КАНАТА И УСИЛИЯ РЫВКА</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842"/>
        <w:gridCol w:w="3175"/>
        <w:gridCol w:w="4479"/>
      </w:tblGrid>
      <w:tr w:rsidR="00C3041C" w:rsidRPr="00955239">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Графическая схема тормозной системы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Характеристика тормозной системы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Соотношение усилий в тормозной системе</w:t>
            </w:r>
          </w:p>
        </w:tc>
      </w:tr>
      <w:tr w:rsidR="00C3041C" w:rsidRPr="00955239">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r>
      <w:tr w:rsidR="00C3041C" w:rsidRPr="00955239">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81" type="#_x0000_t75" style="width:60pt;height:124.5pt">
                  <v:imagedata r:id="rId53"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Через один карабин. Угол перегиба каната через карабин должен быть не более 90°.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 xml:space="preserve">При значении </w:t>
            </w:r>
            <w:r w:rsidR="00FB40A0" w:rsidRPr="00955239">
              <w:rPr>
                <w:rFonts w:ascii="Times New Roman" w:hAnsi="Times New Roman" w:cs="Times New Roman"/>
                <w:position w:val="-1"/>
                <w:sz w:val="28"/>
                <w:szCs w:val="28"/>
              </w:rPr>
              <w:pict>
                <v:shape id="_x0000_i1082" type="#_x0000_t75" style="width:11.25pt;height:12.75pt">
                  <v:imagedata r:id="rId21" o:title=""/>
                </v:shape>
              </w:pict>
            </w:r>
            <w:r w:rsidRPr="00955239">
              <w:rPr>
                <w:rFonts w:ascii="Times New Roman" w:hAnsi="Times New Roman" w:cs="Times New Roman"/>
                <w:sz w:val="28"/>
                <w:szCs w:val="28"/>
              </w:rPr>
              <w:t xml:space="preserve"> от 0° до 30°:</w: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83" type="#_x0000_t75" style="width:56.25pt;height:19.5pt">
                  <v:imagedata r:id="rId54" o:title=""/>
                </v:shape>
              </w:pic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84" type="#_x0000_t75" style="width:108pt;height:19.5pt">
                  <v:imagedata r:id="rId55" o:title=""/>
                </v:shape>
              </w:pict>
            </w:r>
          </w:p>
        </w:tc>
      </w:tr>
      <w:tr w:rsidR="00C3041C" w:rsidRPr="00955239">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85" type="#_x0000_t75" style="width:99.75pt;height:124.5pt">
                  <v:imagedata r:id="rId56"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Через два карабина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 xml:space="preserve">При значениях </w:t>
            </w:r>
            <w:r w:rsidR="00FB40A0" w:rsidRPr="00955239">
              <w:rPr>
                <w:rFonts w:ascii="Times New Roman" w:hAnsi="Times New Roman" w:cs="Times New Roman"/>
                <w:position w:val="-1"/>
                <w:sz w:val="28"/>
                <w:szCs w:val="28"/>
              </w:rPr>
              <w:pict>
                <v:shape id="_x0000_i1086" type="#_x0000_t75" style="width:11.25pt;height:12.75pt">
                  <v:imagedata r:id="rId57" o:title=""/>
                </v:shape>
              </w:pict>
            </w:r>
            <w:r w:rsidRPr="00955239">
              <w:rPr>
                <w:rFonts w:ascii="Times New Roman" w:hAnsi="Times New Roman" w:cs="Times New Roman"/>
                <w:sz w:val="28"/>
                <w:szCs w:val="28"/>
              </w:rPr>
              <w:t xml:space="preserve"> и </w:t>
            </w:r>
            <w:r w:rsidR="00FB40A0" w:rsidRPr="00955239">
              <w:rPr>
                <w:rFonts w:ascii="Times New Roman" w:hAnsi="Times New Roman" w:cs="Times New Roman"/>
                <w:position w:val="-6"/>
                <w:sz w:val="28"/>
                <w:szCs w:val="28"/>
              </w:rPr>
              <w:pict>
                <v:shape id="_x0000_i1087" type="#_x0000_t75" style="width:11.25pt;height:17.25pt">
                  <v:imagedata r:id="rId58" o:title=""/>
                </v:shape>
              </w:pict>
            </w:r>
            <w:r w:rsidRPr="00955239">
              <w:rPr>
                <w:rFonts w:ascii="Times New Roman" w:hAnsi="Times New Roman" w:cs="Times New Roman"/>
                <w:sz w:val="28"/>
                <w:szCs w:val="28"/>
              </w:rPr>
              <w:t xml:space="preserve"> от</w:t>
            </w:r>
          </w:p>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0° до 30°:</w: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88" type="#_x0000_t75" style="width:63pt;height:19.5pt">
                  <v:imagedata r:id="rId59" o:title=""/>
                </v:shape>
              </w:pic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89" type="#_x0000_t75" style="width:66pt;height:19.5pt">
                  <v:imagedata r:id="rId60" o:title=""/>
                </v:shape>
              </w:pic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90" type="#_x0000_t75" style="width:58.5pt;height:19.5pt">
                  <v:imagedata r:id="rId61" o:title=""/>
                </v:shape>
              </w:pict>
            </w:r>
          </w:p>
        </w:tc>
      </w:tr>
      <w:tr w:rsidR="00C3041C" w:rsidRPr="00955239">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91" type="#_x0000_t75" style="width:86.25pt;height:124.5pt">
                  <v:imagedata r:id="rId62"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Через два карабина и устройство для спуска по канату</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92" type="#_x0000_t75" style="width:99.75pt;height:22.5pt">
                  <v:imagedata r:id="rId63" o:title=""/>
                </v:shape>
              </w:pict>
            </w:r>
          </w:p>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при значениях </w:t>
            </w:r>
            <w:r w:rsidR="00FB40A0" w:rsidRPr="00955239">
              <w:rPr>
                <w:rFonts w:ascii="Times New Roman" w:hAnsi="Times New Roman" w:cs="Times New Roman"/>
                <w:position w:val="-8"/>
                <w:sz w:val="28"/>
                <w:szCs w:val="28"/>
              </w:rPr>
              <w:pict>
                <v:shape id="_x0000_i1093" type="#_x0000_t75" style="width:15pt;height:19.5pt">
                  <v:imagedata r:id="rId64" o:title=""/>
                </v:shape>
              </w:pict>
            </w:r>
          </w:p>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от 0° до 30° и</w: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position w:val="-8"/>
                <w:sz w:val="28"/>
                <w:szCs w:val="28"/>
              </w:rPr>
              <w:pict>
                <v:shape id="_x0000_i1094" type="#_x0000_t75" style="width:15.75pt;height:19.5pt">
                  <v:imagedata r:id="rId65" o:title=""/>
                </v:shape>
              </w:pict>
            </w:r>
            <w:r w:rsidR="00C3041C" w:rsidRPr="00955239">
              <w:rPr>
                <w:rFonts w:ascii="Times New Roman" w:hAnsi="Times New Roman" w:cs="Times New Roman"/>
                <w:sz w:val="28"/>
                <w:szCs w:val="28"/>
              </w:rPr>
              <w:t xml:space="preserve"> от 60° до 120°:</w: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95" type="#_x0000_t75" style="width:106.5pt;height:22.5pt">
                  <v:imagedata r:id="rId66" o:title=""/>
                </v:shape>
              </w:pic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96" type="#_x0000_t75" style="width:58.5pt;height:19.5pt">
                  <v:imagedata r:id="rId67" o:title=""/>
                </v:shape>
              </w:pic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097" type="#_x0000_t75" style="width:109.5pt;height:22.5pt">
                  <v:imagedata r:id="rId68" o:title=""/>
                </v:shape>
              </w:pict>
            </w:r>
          </w:p>
        </w:tc>
      </w:tr>
      <w:tr w:rsidR="00C3041C" w:rsidRPr="00955239">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098" type="#_x0000_t75" style="width:132.75pt;height:124.5pt">
                  <v:imagedata r:id="rId69"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Использование спускового устройства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position w:val="-8"/>
                <w:sz w:val="28"/>
                <w:szCs w:val="28"/>
              </w:rPr>
              <w:pict>
                <v:shape id="_x0000_i1099" type="#_x0000_t75" style="width:46.5pt;height:19.5pt">
                  <v:imagedata r:id="rId70" o:title=""/>
                </v:shape>
              </w:pict>
            </w:r>
            <w:r w:rsidR="00C3041C" w:rsidRPr="00955239">
              <w:rPr>
                <w:rFonts w:ascii="Times New Roman" w:hAnsi="Times New Roman" w:cs="Times New Roman"/>
                <w:sz w:val="28"/>
                <w:szCs w:val="28"/>
              </w:rPr>
              <w:t>, при любых </w:t>
            </w:r>
            <w:r w:rsidRPr="00955239">
              <w:rPr>
                <w:rFonts w:ascii="Times New Roman" w:hAnsi="Times New Roman" w:cs="Times New Roman"/>
                <w:position w:val="-1"/>
                <w:sz w:val="28"/>
                <w:szCs w:val="28"/>
              </w:rPr>
              <w:pict>
                <v:shape id="_x0000_i1100" type="#_x0000_t75" style="width:11.25pt;height:12.75pt">
                  <v:imagedata r:id="rId57" o:title=""/>
                </v:shape>
              </w:pict>
            </w:r>
          </w:p>
        </w:tc>
      </w:tr>
      <w:tr w:rsidR="00C3041C" w:rsidRPr="00955239">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01" type="#_x0000_t75" style="width:43.5pt;height:115.5pt">
                  <v:imagedata r:id="rId71" o:title=""/>
                </v:shape>
              </w:pic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Через карабин и устройство для спуска по канату "восьмерка"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102" type="#_x0000_t75" style="width:99.75pt;height:22.5pt">
                  <v:imagedata r:id="rId63" o:title=""/>
                </v:shape>
              </w:pict>
            </w:r>
          </w:p>
          <w:p w:rsidR="00C3041C" w:rsidRPr="00955239" w:rsidRDefault="00C3041C">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t xml:space="preserve">при значениях </w:t>
            </w:r>
            <w:r w:rsidR="00FB40A0" w:rsidRPr="00955239">
              <w:rPr>
                <w:rFonts w:ascii="Times New Roman" w:hAnsi="Times New Roman" w:cs="Times New Roman"/>
                <w:position w:val="-6"/>
                <w:sz w:val="28"/>
                <w:szCs w:val="28"/>
              </w:rPr>
              <w:pict>
                <v:shape id="_x0000_i1103" type="#_x0000_t75" style="width:11.25pt;height:17.25pt">
                  <v:imagedata r:id="rId58" o:title=""/>
                </v:shape>
              </w:pict>
            </w:r>
            <w:r w:rsidRPr="00955239">
              <w:rPr>
                <w:rFonts w:ascii="Times New Roman" w:hAnsi="Times New Roman" w:cs="Times New Roman"/>
                <w:sz w:val="28"/>
                <w:szCs w:val="28"/>
              </w:rPr>
              <w:t xml:space="preserve"> от 60° до 120°:</w: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104" type="#_x0000_t75" style="width:105.75pt;height:22.5pt">
                  <v:imagedata r:id="rId72" o:title=""/>
                </v:shape>
              </w:pict>
            </w:r>
            <w:r w:rsidR="00C3041C" w:rsidRPr="00955239">
              <w:rPr>
                <w:rFonts w:ascii="Times New Roman" w:hAnsi="Times New Roman" w:cs="Times New Roman"/>
                <w:sz w:val="28"/>
                <w:szCs w:val="28"/>
              </w:rPr>
              <w:t>,</w:t>
            </w:r>
          </w:p>
          <w:p w:rsidR="00C3041C" w:rsidRPr="00955239" w:rsidRDefault="00FB40A0">
            <w:pPr>
              <w:widowControl w:val="0"/>
              <w:autoSpaceDE w:val="0"/>
              <w:autoSpaceDN w:val="0"/>
              <w:adjustRightInd w:val="0"/>
              <w:spacing w:after="0" w:line="240" w:lineRule="auto"/>
              <w:rPr>
                <w:rFonts w:ascii="Times New Roman" w:hAnsi="Times New Roman" w:cs="Times New Roman"/>
                <w:sz w:val="28"/>
                <w:szCs w:val="28"/>
              </w:rPr>
            </w:pPr>
            <w:r w:rsidRPr="00955239">
              <w:rPr>
                <w:rFonts w:ascii="Times New Roman" w:hAnsi="Times New Roman" w:cs="Times New Roman"/>
                <w:sz w:val="28"/>
                <w:szCs w:val="28"/>
              </w:rPr>
              <w:pict>
                <v:shape id="_x0000_i1105" type="#_x0000_t75" style="width:56.25pt;height:19.5pt">
                  <v:imagedata r:id="rId73" o:title=""/>
                </v:shape>
              </w:pict>
            </w:r>
          </w:p>
        </w:tc>
      </w:tr>
      <w:tr w:rsidR="00C3041C" w:rsidRPr="00955239">
        <w:tc>
          <w:tcPr>
            <w:tcW w:w="114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position w:val="-8"/>
                <w:sz w:val="28"/>
                <w:szCs w:val="28"/>
              </w:rPr>
              <w:pict>
                <v:shape id="_x0000_i1106" type="#_x0000_t75" style="width:12.75pt;height:19.5pt">
                  <v:imagedata r:id="rId74" o:title=""/>
                </v:shape>
              </w:pict>
            </w:r>
            <w:r w:rsidR="00C3041C" w:rsidRPr="00955239">
              <w:rPr>
                <w:rFonts w:ascii="Times New Roman" w:hAnsi="Times New Roman" w:cs="Times New Roman"/>
                <w:sz w:val="28"/>
                <w:szCs w:val="28"/>
              </w:rPr>
              <w:t xml:space="preserve"> - усилие на работнике, которого удерживает страхующий (усилие рывка);</w:t>
            </w:r>
          </w:p>
          <w:p w:rsidR="00C3041C" w:rsidRPr="00955239" w:rsidRDefault="00FB40A0">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position w:val="-8"/>
                <w:sz w:val="28"/>
                <w:szCs w:val="28"/>
              </w:rPr>
              <w:pict>
                <v:shape id="_x0000_i1107" type="#_x0000_t75" style="width:15pt;height:19.5pt">
                  <v:imagedata r:id="rId75" o:title=""/>
                </v:shape>
              </w:pict>
            </w:r>
            <w:r w:rsidR="00C3041C" w:rsidRPr="00955239">
              <w:rPr>
                <w:rFonts w:ascii="Times New Roman" w:hAnsi="Times New Roman" w:cs="Times New Roman"/>
                <w:sz w:val="28"/>
                <w:szCs w:val="28"/>
              </w:rPr>
              <w:t xml:space="preserve"> - усилие, которое воздействует на страхующего;</w:t>
            </w:r>
          </w:p>
          <w:p w:rsidR="00C3041C" w:rsidRPr="00955239" w:rsidRDefault="00FB40A0">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position w:val="-8"/>
                <w:sz w:val="28"/>
                <w:szCs w:val="28"/>
              </w:rPr>
              <w:pict>
                <v:shape id="_x0000_i1108" type="#_x0000_t75" style="width:15pt;height:19.5pt">
                  <v:imagedata r:id="rId76" o:title=""/>
                </v:shape>
              </w:pict>
            </w:r>
            <w:r w:rsidR="00C3041C" w:rsidRPr="00955239">
              <w:rPr>
                <w:rFonts w:ascii="Times New Roman" w:hAnsi="Times New Roman" w:cs="Times New Roman"/>
                <w:sz w:val="28"/>
                <w:szCs w:val="28"/>
              </w:rPr>
              <w:t xml:space="preserve">, </w:t>
            </w:r>
            <w:r w:rsidRPr="00955239">
              <w:rPr>
                <w:rFonts w:ascii="Times New Roman" w:hAnsi="Times New Roman" w:cs="Times New Roman"/>
                <w:position w:val="-8"/>
                <w:sz w:val="28"/>
                <w:szCs w:val="28"/>
              </w:rPr>
              <w:pict>
                <v:shape id="_x0000_i1109" type="#_x0000_t75" style="width:17.25pt;height:19.5pt">
                  <v:imagedata r:id="rId77" o:title=""/>
                </v:shape>
              </w:pict>
            </w:r>
            <w:r w:rsidR="00C3041C" w:rsidRPr="00955239">
              <w:rPr>
                <w:rFonts w:ascii="Times New Roman" w:hAnsi="Times New Roman" w:cs="Times New Roman"/>
                <w:sz w:val="28"/>
                <w:szCs w:val="28"/>
              </w:rPr>
              <w:t xml:space="preserve">, </w:t>
            </w:r>
            <w:r w:rsidRPr="00955239">
              <w:rPr>
                <w:rFonts w:ascii="Times New Roman" w:hAnsi="Times New Roman" w:cs="Times New Roman"/>
                <w:position w:val="-8"/>
                <w:sz w:val="28"/>
                <w:szCs w:val="28"/>
              </w:rPr>
              <w:pict>
                <v:shape id="_x0000_i1110" type="#_x0000_t75" style="width:17.25pt;height:19.5pt">
                  <v:imagedata r:id="rId78" o:title=""/>
                </v:shape>
              </w:pict>
            </w:r>
            <w:r w:rsidR="00C3041C" w:rsidRPr="00955239">
              <w:rPr>
                <w:rFonts w:ascii="Times New Roman" w:hAnsi="Times New Roman" w:cs="Times New Roman"/>
                <w:sz w:val="28"/>
                <w:szCs w:val="28"/>
              </w:rPr>
              <w:t xml:space="preserve"> - усилия, воздействующие на карабины;</w:t>
            </w:r>
          </w:p>
          <w:p w:rsidR="00C3041C" w:rsidRPr="00955239" w:rsidRDefault="00FB40A0">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955239">
              <w:rPr>
                <w:rFonts w:ascii="Times New Roman" w:hAnsi="Times New Roman" w:cs="Times New Roman"/>
                <w:position w:val="-10"/>
                <w:sz w:val="28"/>
                <w:szCs w:val="28"/>
              </w:rPr>
              <w:pict>
                <v:shape id="_x0000_i1111" type="#_x0000_t75" style="width:26.25pt;height:22.5pt">
                  <v:imagedata r:id="rId79" o:title=""/>
                </v:shape>
              </w:pict>
            </w:r>
            <w:r w:rsidR="00C3041C" w:rsidRPr="00955239">
              <w:rPr>
                <w:rFonts w:ascii="Times New Roman" w:hAnsi="Times New Roman" w:cs="Times New Roman"/>
                <w:sz w:val="28"/>
                <w:szCs w:val="28"/>
              </w:rPr>
              <w:t xml:space="preserve"> - суммарный угол обхвата страховочным канатом карабинов и устройства для спуска по канату.</w:t>
            </w: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8" w:name="Par2197"/>
      <w:bookmarkEnd w:id="98"/>
      <w:r w:rsidRPr="00955239">
        <w:rPr>
          <w:rFonts w:ascii="Times New Roman" w:hAnsi="Times New Roman" w:cs="Times New Roman"/>
          <w:sz w:val="28"/>
          <w:szCs w:val="28"/>
        </w:rPr>
        <w:t>Приложение N 17</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к Правилам по охране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труда при работе на высоте,</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утвержденным приказом</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Минтруда России</w:t>
      </w:r>
    </w:p>
    <w:p w:rsidR="00C3041C" w:rsidRPr="00955239" w:rsidRDefault="00C3041C">
      <w:pPr>
        <w:widowControl w:val="0"/>
        <w:autoSpaceDE w:val="0"/>
        <w:autoSpaceDN w:val="0"/>
        <w:adjustRightInd w:val="0"/>
        <w:spacing w:after="0" w:line="240" w:lineRule="auto"/>
        <w:jc w:val="right"/>
        <w:rPr>
          <w:rFonts w:ascii="Times New Roman" w:hAnsi="Times New Roman" w:cs="Times New Roman"/>
          <w:sz w:val="28"/>
          <w:szCs w:val="28"/>
        </w:rPr>
      </w:pPr>
      <w:r w:rsidRPr="00955239">
        <w:rPr>
          <w:rFonts w:ascii="Times New Roman" w:hAnsi="Times New Roman" w:cs="Times New Roman"/>
          <w:sz w:val="28"/>
          <w:szCs w:val="28"/>
        </w:rPr>
        <w:t>от 28 марта 2014 г. N 155н</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99" w:name="Par2204"/>
      <w:bookmarkEnd w:id="99"/>
      <w:r w:rsidRPr="00955239">
        <w:rPr>
          <w:rFonts w:ascii="Times New Roman" w:hAnsi="Times New Roman" w:cs="Times New Roman"/>
          <w:sz w:val="28"/>
          <w:szCs w:val="28"/>
        </w:rPr>
        <w:t>РЕКОМЕНДУЕМЫЕ УЗЛЫ И ПОЛИСПАСТЫ,</w:t>
      </w:r>
    </w:p>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ИСПОЛЬЗУЕМЫЕ ПРИ ПОДЪЕМЕ И СПУСКЕ ГРУЗОВ</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00" w:name="Par2207"/>
      <w:bookmarkEnd w:id="100"/>
      <w:r w:rsidRPr="00955239">
        <w:rPr>
          <w:rFonts w:ascii="Times New Roman" w:hAnsi="Times New Roman" w:cs="Times New Roman"/>
          <w:sz w:val="28"/>
          <w:szCs w:val="28"/>
        </w:rPr>
        <w:t>Таблица 1</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71"/>
        <w:gridCol w:w="1843"/>
        <w:gridCol w:w="4308"/>
        <w:gridCol w:w="4448"/>
      </w:tblGrid>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Название узла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Графические схемы узлов</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Примечание</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12" type="#_x0000_t75" style="width:108.75pt;height:22.5pt">
                  <v:imagedata r:id="rId80"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left="60"/>
              <w:jc w:val="both"/>
              <w:rPr>
                <w:rFonts w:ascii="Times New Roman" w:hAnsi="Times New Roman" w:cs="Times New Roman"/>
                <w:sz w:val="28"/>
                <w:szCs w:val="28"/>
              </w:rPr>
            </w:pPr>
            <w:r w:rsidRPr="00955239">
              <w:rPr>
                <w:rFonts w:ascii="Times New Roman" w:hAnsi="Times New Roman" w:cs="Times New Roman"/>
                <w:sz w:val="28"/>
                <w:szCs w:val="28"/>
              </w:rPr>
              <w:t>Применяется для привязывания конца каната к точке закрепления</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Прямой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13" type="#_x0000_t75" style="width:108.75pt;height:17.25pt">
                  <v:imagedata r:id="rId8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left="60"/>
              <w:jc w:val="both"/>
              <w:rPr>
                <w:rFonts w:ascii="Times New Roman" w:hAnsi="Times New Roman" w:cs="Times New Roman"/>
                <w:sz w:val="28"/>
                <w:szCs w:val="28"/>
              </w:rPr>
            </w:pPr>
            <w:r w:rsidRPr="00955239">
              <w:rPr>
                <w:rFonts w:ascii="Times New Roman" w:hAnsi="Times New Roman" w:cs="Times New Roman"/>
                <w:sz w:val="28"/>
                <w:szCs w:val="28"/>
              </w:rPr>
              <w:t>Применяется для обвязывания опор и грузов</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14" type="#_x0000_t75" style="width:93.75pt;height:23.25pt">
                  <v:imagedata r:id="rId8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left="60"/>
              <w:jc w:val="both"/>
              <w:rPr>
                <w:rFonts w:ascii="Times New Roman" w:hAnsi="Times New Roman" w:cs="Times New Roman"/>
                <w:sz w:val="28"/>
                <w:szCs w:val="28"/>
              </w:rPr>
            </w:pPr>
            <w:r w:rsidRPr="00955239">
              <w:rPr>
                <w:rFonts w:ascii="Times New Roman" w:hAnsi="Times New Roman" w:cs="Times New Roman"/>
                <w:sz w:val="28"/>
                <w:szCs w:val="28"/>
              </w:rPr>
              <w:t>Применяется для привязывания конца каната к точке закрепления</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"Восьмерка" с двойной петлей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15" type="#_x0000_t75" style="width:93.75pt;height:37.5pt">
                  <v:imagedata r:id="rId8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left="60"/>
              <w:jc w:val="both"/>
              <w:rPr>
                <w:rFonts w:ascii="Times New Roman" w:hAnsi="Times New Roman" w:cs="Times New Roman"/>
                <w:sz w:val="28"/>
                <w:szCs w:val="28"/>
              </w:rPr>
            </w:pPr>
            <w:r w:rsidRPr="00955239">
              <w:rPr>
                <w:rFonts w:ascii="Times New Roman" w:hAnsi="Times New Roman" w:cs="Times New Roman"/>
                <w:sz w:val="28"/>
                <w:szCs w:val="28"/>
              </w:rPr>
              <w:t>Применяется для объединения двух анкерных точек в единую систему. Образует двойную петлю, что увеличивает ее прочность на разрыв</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Встречная "восьмерка"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16" type="#_x0000_t75" style="width:93.75pt;height:44.25pt">
                  <v:imagedata r:id="rId8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left="60"/>
              <w:jc w:val="both"/>
              <w:rPr>
                <w:rFonts w:ascii="Times New Roman" w:hAnsi="Times New Roman" w:cs="Times New Roman"/>
                <w:sz w:val="28"/>
                <w:szCs w:val="28"/>
              </w:rPr>
            </w:pPr>
            <w:r w:rsidRPr="00955239">
              <w:rPr>
                <w:rFonts w:ascii="Times New Roman" w:hAnsi="Times New Roman" w:cs="Times New Roman"/>
                <w:sz w:val="28"/>
                <w:szCs w:val="28"/>
              </w:rPr>
              <w:t>Применяется для связывания канатов одинакового диаметра</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Грейпвайн</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17" type="#_x0000_t75" style="width:102.75pt;height:36.75pt">
                  <v:imagedata r:id="rId85"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left="60"/>
              <w:jc w:val="both"/>
              <w:rPr>
                <w:rFonts w:ascii="Times New Roman" w:hAnsi="Times New Roman" w:cs="Times New Roman"/>
                <w:sz w:val="28"/>
                <w:szCs w:val="28"/>
              </w:rPr>
            </w:pPr>
            <w:r w:rsidRPr="00955239">
              <w:rPr>
                <w:rFonts w:ascii="Times New Roman" w:hAnsi="Times New Roman" w:cs="Times New Roman"/>
                <w:sz w:val="28"/>
                <w:szCs w:val="28"/>
              </w:rPr>
              <w:t>Применяется для связывания канатов одинакового диаметра</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Брамшкотовый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18" type="#_x0000_t75" style="width:102.75pt;height:15.75pt">
                  <v:imagedata r:id="rId86"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left="60"/>
              <w:jc w:val="both"/>
              <w:rPr>
                <w:rFonts w:ascii="Times New Roman" w:hAnsi="Times New Roman" w:cs="Times New Roman"/>
                <w:sz w:val="28"/>
                <w:szCs w:val="28"/>
              </w:rPr>
            </w:pPr>
            <w:r w:rsidRPr="00955239">
              <w:rPr>
                <w:rFonts w:ascii="Times New Roman" w:hAnsi="Times New Roman" w:cs="Times New Roman"/>
                <w:sz w:val="28"/>
                <w:szCs w:val="28"/>
              </w:rPr>
              <w:t>Применяется для связывания канатов разного диаметра</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"Маршара"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19" type="#_x0000_t75" style="width:36pt;height:78pt">
                  <v:imagedata r:id="rId87"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r w:rsidRPr="00955239">
              <w:rPr>
                <w:rFonts w:ascii="Times New Roman" w:hAnsi="Times New Roman" w:cs="Times New Roman"/>
                <w:sz w:val="28"/>
                <w:szCs w:val="28"/>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"Прусика"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20" type="#_x0000_t75" style="width:42pt;height:78pt">
                  <v:imagedata r:id="rId88"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left="60"/>
              <w:jc w:val="both"/>
              <w:rPr>
                <w:rFonts w:ascii="Times New Roman" w:hAnsi="Times New Roman" w:cs="Times New Roman"/>
                <w:sz w:val="28"/>
                <w:szCs w:val="28"/>
              </w:rPr>
            </w:pPr>
            <w:r w:rsidRPr="00955239">
              <w:rPr>
                <w:rFonts w:ascii="Times New Roman" w:hAnsi="Times New Roman" w:cs="Times New Roman"/>
                <w:sz w:val="28"/>
                <w:szCs w:val="28"/>
              </w:rPr>
              <w:t>Схватывающий узел, затягивающийся под нагрузкой. Выполняется полиамидным шнуром диаметром 6 мм на канате 10 - 12 мм</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"Бахмана"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21" type="#_x0000_t75" style="width:33.75pt;height:78pt">
                  <v:imagedata r:id="rId89"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r w:rsidRPr="00955239">
              <w:rPr>
                <w:rFonts w:ascii="Times New Roman" w:hAnsi="Times New Roman" w:cs="Times New Roman"/>
                <w:sz w:val="28"/>
                <w:szCs w:val="28"/>
              </w:rPr>
              <w:t>Схватывающий узел, затягивающийся под нагрузкой. Может быть применен в полиспастах</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UIAA</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22" type="#_x0000_t75" style="width:51pt;height:69pt">
                  <v:imagedata r:id="rId90"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r w:rsidRPr="00955239">
              <w:rPr>
                <w:rFonts w:ascii="Times New Roman" w:hAnsi="Times New Roman" w:cs="Times New Roman"/>
                <w:sz w:val="28"/>
                <w:szCs w:val="28"/>
              </w:rPr>
              <w:t>Применяется для торможения каната при спуске грузов. Может быть использован в аварийной ситуации, для эвакуации с рабочего места</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Баттерфляй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23" type="#_x0000_t75" style="width:78pt;height:39.75pt">
                  <v:imagedata r:id="rId91"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r w:rsidRPr="00955239">
              <w:rPr>
                <w:rFonts w:ascii="Times New Roman" w:hAnsi="Times New Roman" w:cs="Times New Roman"/>
                <w:sz w:val="28"/>
                <w:szCs w:val="28"/>
              </w:rPr>
              <w:t>Применяется для организации промежуточной петли в любой точке каната</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Стремя</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24" type="#_x0000_t75" style="width:84pt;height:75pt">
                  <v:imagedata r:id="rId92"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left="60"/>
              <w:jc w:val="both"/>
              <w:rPr>
                <w:rFonts w:ascii="Times New Roman" w:hAnsi="Times New Roman" w:cs="Times New Roman"/>
                <w:sz w:val="28"/>
                <w:szCs w:val="28"/>
              </w:rPr>
            </w:pPr>
            <w:r w:rsidRPr="00955239">
              <w:rPr>
                <w:rFonts w:ascii="Times New Roman" w:hAnsi="Times New Roman" w:cs="Times New Roman"/>
                <w:sz w:val="28"/>
                <w:szCs w:val="28"/>
              </w:rPr>
              <w:t>Применяется для организации самоспасения при зависании, а также для закрепления каната к анкерной точке</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"Гарда"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25" type="#_x0000_t75" style="width:42pt;height:78pt">
                  <v:imagedata r:id="rId93"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left="60"/>
              <w:jc w:val="both"/>
              <w:rPr>
                <w:rFonts w:ascii="Times New Roman" w:hAnsi="Times New Roman" w:cs="Times New Roman"/>
                <w:sz w:val="28"/>
                <w:szCs w:val="28"/>
              </w:rPr>
            </w:pPr>
            <w:r w:rsidRPr="00955239">
              <w:rPr>
                <w:rFonts w:ascii="Times New Roman" w:hAnsi="Times New Roman" w:cs="Times New Roman"/>
                <w:sz w:val="28"/>
                <w:szCs w:val="28"/>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C3041C" w:rsidRPr="00955239">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bookmarkStart w:id="101" w:name="Par2269"/>
            <w:bookmarkEnd w:id="101"/>
            <w:r w:rsidRPr="00955239">
              <w:rPr>
                <w:rFonts w:ascii="Times New Roman" w:hAnsi="Times New Roman" w:cs="Times New Roman"/>
                <w:sz w:val="28"/>
                <w:szCs w:val="28"/>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Стопорный узел</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26" type="#_x0000_t75" style="width:87.75pt;height:18.75pt">
                  <v:imagedata r:id="rId94" o:title=""/>
                </v:shape>
              </w:pic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ind w:left="60"/>
              <w:jc w:val="both"/>
              <w:rPr>
                <w:rFonts w:ascii="Times New Roman" w:hAnsi="Times New Roman" w:cs="Times New Roman"/>
                <w:sz w:val="28"/>
                <w:szCs w:val="28"/>
              </w:rPr>
            </w:pPr>
            <w:r w:rsidRPr="00955239">
              <w:rPr>
                <w:rFonts w:ascii="Times New Roman" w:hAnsi="Times New Roman" w:cs="Times New Roman"/>
                <w:sz w:val="28"/>
                <w:szCs w:val="28"/>
              </w:rPr>
              <w:t>Применяется в качестве стопорного узла на конце каната</w:t>
            </w: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 xml:space="preserve">Длина каната, выходящего из стопорного узла </w:t>
      </w:r>
      <w:hyperlink w:anchor="Par2269" w:history="1">
        <w:r w:rsidRPr="00955239">
          <w:rPr>
            <w:rFonts w:ascii="Times New Roman" w:hAnsi="Times New Roman" w:cs="Times New Roman"/>
            <w:color w:val="0000FF"/>
            <w:sz w:val="28"/>
            <w:szCs w:val="28"/>
          </w:rPr>
          <w:t>(п. 15 таблицы 1)</w:t>
        </w:r>
      </w:hyperlink>
      <w:r w:rsidRPr="00955239">
        <w:rPr>
          <w:rFonts w:ascii="Times New Roman" w:hAnsi="Times New Roman" w:cs="Times New Roman"/>
          <w:sz w:val="28"/>
          <w:szCs w:val="28"/>
        </w:rPr>
        <w:t>, должна быть не менее 10 см.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Допущенные к применению узлы должны быть указаны в ППР, технических схемах, а также в наряде-допуске.</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Завязывание узлов должен проводить компетентный работник.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Спуск груза должен осуществляться с применением следующих тормозных систем:</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закрепленного устройства для спуска по канату;</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узла "UIAA";</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"Карабинного тормоза".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При подготовке к спуску и спуске груза должна соблюдаться следующая последовательность действий:</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а) подготовить анкерное устройство для крепления тормозной системы;</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б) заправить канат, на котором спускается груз, в тормозную систему и зафиксировать его;</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в) груз прикрепить карабином к канату, муфту карабина закрутить;</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г) уведомить находящихся внизу работников о спуске груза;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 переместить груз за край (границу перепада по высоте) сооружения;</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е) снять фиксацию с тормозной системы, начать спуск груза.</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Спуск груза осуществляется при обязательном использовании средств индивидуальной защиты рук.</w:t>
      </w: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02" w:name="Par2291"/>
      <w:bookmarkEnd w:id="102"/>
      <w:r w:rsidRPr="00955239">
        <w:rPr>
          <w:rFonts w:ascii="Times New Roman" w:hAnsi="Times New Roman" w:cs="Times New Roman"/>
          <w:sz w:val="28"/>
          <w:szCs w:val="28"/>
        </w:rPr>
        <w:t>Таблица 2</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969"/>
        <w:gridCol w:w="3969"/>
        <w:gridCol w:w="3969"/>
      </w:tblGrid>
      <w:tr w:rsidR="00C3041C" w:rsidRPr="00955239">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Графическая схема полиспаста с двумя подвижными блоками (отношение массы груза к тяговому усилию равно 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C3041C">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t>Графическая схема полиспаста с одним фиксированным и двумя подвижными блоками (отношение массы груза к тяговому усилию равно 6)</w:t>
            </w:r>
          </w:p>
        </w:tc>
      </w:tr>
      <w:tr w:rsidR="00C3041C" w:rsidRPr="00955239">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27" type="#_x0000_t75" style="width:34.5pt;height:61.5pt">
                  <v:imagedata r:id="rId95"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28" type="#_x0000_t75" style="width:39.75pt;height:78pt">
                  <v:imagedata r:id="rId96" o:title=""/>
                </v:shape>
              </w:pic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41C" w:rsidRPr="00955239" w:rsidRDefault="00FB40A0">
            <w:pPr>
              <w:widowControl w:val="0"/>
              <w:autoSpaceDE w:val="0"/>
              <w:autoSpaceDN w:val="0"/>
              <w:adjustRightInd w:val="0"/>
              <w:spacing w:after="0" w:line="240" w:lineRule="auto"/>
              <w:jc w:val="center"/>
              <w:rPr>
                <w:rFonts w:ascii="Times New Roman" w:hAnsi="Times New Roman" w:cs="Times New Roman"/>
                <w:sz w:val="28"/>
                <w:szCs w:val="28"/>
              </w:rPr>
            </w:pPr>
            <w:r w:rsidRPr="00955239">
              <w:rPr>
                <w:rFonts w:ascii="Times New Roman" w:hAnsi="Times New Roman" w:cs="Times New Roman"/>
                <w:sz w:val="28"/>
                <w:szCs w:val="28"/>
              </w:rPr>
              <w:pict>
                <v:shape id="_x0000_i1129" type="#_x0000_t75" style="width:58.5pt;height:61.5pt">
                  <v:imagedata r:id="rId97" o:title=""/>
                </v:shape>
              </w:pict>
            </w:r>
          </w:p>
        </w:tc>
      </w:tr>
    </w:tbl>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239">
        <w:rPr>
          <w:rFonts w:ascii="Times New Roman" w:hAnsi="Times New Roman" w:cs="Times New Roman"/>
          <w:sz w:val="28"/>
          <w:szCs w:val="28"/>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autoSpaceDE w:val="0"/>
        <w:autoSpaceDN w:val="0"/>
        <w:adjustRightInd w:val="0"/>
        <w:spacing w:after="0" w:line="240" w:lineRule="auto"/>
        <w:jc w:val="both"/>
        <w:rPr>
          <w:rFonts w:ascii="Times New Roman" w:hAnsi="Times New Roman" w:cs="Times New Roman"/>
          <w:sz w:val="28"/>
          <w:szCs w:val="28"/>
        </w:rPr>
      </w:pPr>
    </w:p>
    <w:p w:rsidR="00C3041C" w:rsidRPr="00955239" w:rsidRDefault="00C3041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108D8" w:rsidRPr="00955239" w:rsidRDefault="007108D8">
      <w:pPr>
        <w:rPr>
          <w:rFonts w:ascii="Times New Roman" w:hAnsi="Times New Roman" w:cs="Times New Roman"/>
          <w:sz w:val="28"/>
          <w:szCs w:val="28"/>
        </w:rPr>
      </w:pPr>
    </w:p>
    <w:sectPr w:rsidR="007108D8" w:rsidRPr="00955239" w:rsidSect="00FB40A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041C"/>
    <w:rsid w:val="007108D8"/>
    <w:rsid w:val="00955239"/>
    <w:rsid w:val="00C3041C"/>
    <w:rsid w:val="00FB4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4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30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04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3041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image" Target="media/image62.wmf"/><Relationship Id="rId76" Type="http://schemas.openxmlformats.org/officeDocument/2006/relationships/image" Target="media/image70.wmf"/><Relationship Id="rId84" Type="http://schemas.openxmlformats.org/officeDocument/2006/relationships/image" Target="media/image78.png"/><Relationship Id="rId89" Type="http://schemas.openxmlformats.org/officeDocument/2006/relationships/image" Target="media/image83.png"/><Relationship Id="rId97" Type="http://schemas.openxmlformats.org/officeDocument/2006/relationships/image" Target="media/image91.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image" Target="media/image23.wmf"/><Relationship Id="rId11" Type="http://schemas.openxmlformats.org/officeDocument/2006/relationships/image" Target="media/image5.png"/><Relationship Id="rId24" Type="http://schemas.openxmlformats.org/officeDocument/2006/relationships/image" Target="media/image18.wmf"/><Relationship Id="rId32" Type="http://schemas.openxmlformats.org/officeDocument/2006/relationships/image" Target="media/image26.png"/><Relationship Id="rId37" Type="http://schemas.openxmlformats.org/officeDocument/2006/relationships/image" Target="media/image31.wmf"/><Relationship Id="rId40" Type="http://schemas.openxmlformats.org/officeDocument/2006/relationships/image" Target="media/image34.png"/><Relationship Id="rId45" Type="http://schemas.openxmlformats.org/officeDocument/2006/relationships/image" Target="media/image39.wmf"/><Relationship Id="rId53" Type="http://schemas.openxmlformats.org/officeDocument/2006/relationships/image" Target="media/image47.png"/><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image" Target="media/image81.png"/><Relationship Id="rId5" Type="http://schemas.openxmlformats.org/officeDocument/2006/relationships/hyperlink" Target="consultantplus://offline/ref=13FA5217ADEE3EC1422FE5AB0020E908A06B11C9F8F971051992F06BECC42B72F2414220A3B837B2Y8LDF" TargetMode="External"/><Relationship Id="rId61" Type="http://schemas.openxmlformats.org/officeDocument/2006/relationships/image" Target="media/image55.wmf"/><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wmf"/><Relationship Id="rId69" Type="http://schemas.openxmlformats.org/officeDocument/2006/relationships/image" Target="media/image63.png"/><Relationship Id="rId77" Type="http://schemas.openxmlformats.org/officeDocument/2006/relationships/image" Target="media/image71.wmf"/><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wmf"/><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png"/><Relationship Id="rId54" Type="http://schemas.openxmlformats.org/officeDocument/2006/relationships/image" Target="media/image48.wmf"/><Relationship Id="rId62" Type="http://schemas.openxmlformats.org/officeDocument/2006/relationships/image" Target="media/image56.png"/><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styles" Target="styles.xml"/><Relationship Id="rId6" Type="http://schemas.openxmlformats.org/officeDocument/2006/relationships/hyperlink" Target="consultantplus://offline/ref=13FA5217ADEE3EC1422FE5AB0020E908A06F11C9F8F371051992F06BECC42B72F2414220A3B837B4Y8LCF" TargetMode="Externa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png"/><Relationship Id="rId57" Type="http://schemas.openxmlformats.org/officeDocument/2006/relationships/image" Target="media/image51.wmf"/><Relationship Id="rId10" Type="http://schemas.openxmlformats.org/officeDocument/2006/relationships/image" Target="media/image4.png"/><Relationship Id="rId31" Type="http://schemas.openxmlformats.org/officeDocument/2006/relationships/image" Target="media/image25.wmf"/><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26235</Words>
  <Characters>149541</Characters>
  <Application>Microsoft Office Word</Application>
  <DocSecurity>0</DocSecurity>
  <Lines>1246</Lines>
  <Paragraphs>350</Paragraphs>
  <ScaleCrop>false</ScaleCrop>
  <Company>Grizli777</Company>
  <LinksUpToDate>false</LinksUpToDate>
  <CharactersWithSpaces>175426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2015-05-07T05:11:00Z</dcterms:created>
  <dcterms:modified xsi:type="dcterms:W3CDTF">2015-05-07T05:13:00Z</dcterms:modified>
</cp:coreProperties>
</file>