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44" w:rsidRDefault="00295844" w:rsidP="001C3D17">
      <w:pPr>
        <w:pStyle w:val="1"/>
        <w:shd w:val="clear" w:color="auto" w:fill="auto"/>
        <w:spacing w:after="0" w:line="240" w:lineRule="auto"/>
        <w:ind w:left="34" w:firstLine="0"/>
        <w:jc w:val="right"/>
      </w:pPr>
      <w:r w:rsidRPr="00295844">
        <w:t xml:space="preserve">Приложение </w:t>
      </w:r>
    </w:p>
    <w:p w:rsidR="00295844" w:rsidRPr="00295844" w:rsidRDefault="00295844" w:rsidP="001C3D17">
      <w:pPr>
        <w:pStyle w:val="1"/>
        <w:shd w:val="clear" w:color="auto" w:fill="auto"/>
        <w:spacing w:after="0" w:line="240" w:lineRule="auto"/>
        <w:ind w:left="34" w:firstLine="0"/>
        <w:jc w:val="right"/>
      </w:pPr>
      <w:r w:rsidRPr="00295844">
        <w:t xml:space="preserve">к постановлению </w:t>
      </w:r>
    </w:p>
    <w:p w:rsidR="00295844" w:rsidRDefault="00295844" w:rsidP="001C3D17">
      <w:pPr>
        <w:pStyle w:val="1"/>
        <w:shd w:val="clear" w:color="auto" w:fill="auto"/>
        <w:spacing w:after="0" w:line="240" w:lineRule="auto"/>
        <w:ind w:left="34" w:firstLine="0"/>
        <w:jc w:val="right"/>
      </w:pPr>
      <w:r w:rsidRPr="00295844">
        <w:rPr>
          <w:lang w:val="en-US"/>
        </w:rPr>
        <w:t>XXV</w:t>
      </w:r>
      <w:r w:rsidRPr="00295844">
        <w:t xml:space="preserve"> отчетно-выборной конференции</w:t>
      </w:r>
    </w:p>
    <w:p w:rsidR="00295844" w:rsidRDefault="00295844" w:rsidP="001C3D17">
      <w:pPr>
        <w:pStyle w:val="1"/>
        <w:shd w:val="clear" w:color="auto" w:fill="auto"/>
        <w:spacing w:after="0" w:line="240" w:lineRule="auto"/>
        <w:ind w:left="34" w:firstLine="0"/>
        <w:jc w:val="right"/>
      </w:pPr>
      <w:r>
        <w:t>Федерации профсоюзов</w:t>
      </w:r>
    </w:p>
    <w:p w:rsidR="00295844" w:rsidRDefault="00295844" w:rsidP="001C3D17">
      <w:pPr>
        <w:pStyle w:val="1"/>
        <w:shd w:val="clear" w:color="auto" w:fill="auto"/>
        <w:spacing w:after="0" w:line="240" w:lineRule="auto"/>
        <w:ind w:left="34" w:firstLine="0"/>
        <w:jc w:val="right"/>
      </w:pPr>
      <w:r>
        <w:t>Республики Саха (Якутия)</w:t>
      </w:r>
    </w:p>
    <w:p w:rsidR="00295844" w:rsidRDefault="00295844" w:rsidP="001C3D17">
      <w:pPr>
        <w:pStyle w:val="1"/>
        <w:shd w:val="clear" w:color="auto" w:fill="auto"/>
        <w:spacing w:after="0" w:line="240" w:lineRule="auto"/>
        <w:ind w:left="34" w:firstLine="0"/>
        <w:jc w:val="right"/>
      </w:pPr>
      <w:r>
        <w:t>от 24 ноября 2015 г</w:t>
      </w:r>
      <w:r w:rsidR="00062519">
        <w:t>ода</w:t>
      </w:r>
    </w:p>
    <w:p w:rsidR="00295844" w:rsidRPr="00295844" w:rsidRDefault="00295844" w:rsidP="001C3D17">
      <w:pPr>
        <w:pStyle w:val="1"/>
        <w:shd w:val="clear" w:color="auto" w:fill="auto"/>
        <w:spacing w:after="0" w:line="240" w:lineRule="auto"/>
        <w:ind w:left="34" w:firstLine="0"/>
        <w:jc w:val="right"/>
      </w:pPr>
    </w:p>
    <w:p w:rsidR="00295844" w:rsidRPr="00295844" w:rsidRDefault="00295844" w:rsidP="001C3D17">
      <w:pPr>
        <w:pStyle w:val="1"/>
        <w:shd w:val="clear" w:color="auto" w:fill="auto"/>
        <w:spacing w:after="0" w:line="240" w:lineRule="auto"/>
        <w:ind w:left="34" w:firstLine="0"/>
        <w:jc w:val="right"/>
        <w:rPr>
          <w:b/>
        </w:rPr>
      </w:pPr>
    </w:p>
    <w:p w:rsidR="00295844" w:rsidRDefault="00295844" w:rsidP="001C3D17">
      <w:pPr>
        <w:pStyle w:val="1"/>
        <w:shd w:val="clear" w:color="auto" w:fill="auto"/>
        <w:spacing w:after="0" w:line="240" w:lineRule="auto"/>
        <w:ind w:left="34" w:firstLine="0"/>
        <w:jc w:val="center"/>
        <w:rPr>
          <w:b/>
          <w:sz w:val="32"/>
          <w:szCs w:val="32"/>
        </w:rPr>
      </w:pPr>
    </w:p>
    <w:p w:rsidR="001C3D17" w:rsidRPr="00B31F3E" w:rsidRDefault="001C3D17" w:rsidP="001C3D17">
      <w:pPr>
        <w:pStyle w:val="1"/>
        <w:shd w:val="clear" w:color="auto" w:fill="auto"/>
        <w:spacing w:after="0" w:line="240" w:lineRule="auto"/>
        <w:ind w:left="34" w:firstLine="0"/>
        <w:jc w:val="center"/>
        <w:rPr>
          <w:b/>
        </w:rPr>
      </w:pPr>
      <w:r w:rsidRPr="00B31F3E">
        <w:rPr>
          <w:b/>
        </w:rPr>
        <w:t>ПОЛОЖЕНИЕ</w:t>
      </w:r>
    </w:p>
    <w:p w:rsidR="001C3D17" w:rsidRPr="00B31F3E" w:rsidRDefault="00B31F3E" w:rsidP="001C3D17">
      <w:pPr>
        <w:pStyle w:val="1"/>
        <w:shd w:val="clear" w:color="auto" w:fill="auto"/>
        <w:spacing w:after="0" w:line="240" w:lineRule="auto"/>
        <w:ind w:left="34" w:firstLine="0"/>
        <w:jc w:val="center"/>
        <w:rPr>
          <w:b/>
        </w:rPr>
      </w:pPr>
      <w:r>
        <w:rPr>
          <w:b/>
        </w:rPr>
        <w:t>о</w:t>
      </w:r>
      <w:r w:rsidR="001C3D17" w:rsidRPr="00B31F3E">
        <w:rPr>
          <w:b/>
        </w:rPr>
        <w:t xml:space="preserve"> Контрольно-ревизионной комиссии</w:t>
      </w:r>
    </w:p>
    <w:p w:rsidR="001C3D17" w:rsidRPr="00B31F3E" w:rsidRDefault="00295844" w:rsidP="001C3D17">
      <w:pPr>
        <w:pStyle w:val="1"/>
        <w:shd w:val="clear" w:color="auto" w:fill="auto"/>
        <w:spacing w:after="0" w:line="240" w:lineRule="auto"/>
        <w:ind w:left="34" w:firstLine="0"/>
        <w:jc w:val="center"/>
        <w:rPr>
          <w:b/>
        </w:rPr>
      </w:pPr>
      <w:r w:rsidRPr="00B31F3E">
        <w:rPr>
          <w:b/>
        </w:rPr>
        <w:t>Федерации</w:t>
      </w:r>
      <w:r w:rsidR="001C3D17" w:rsidRPr="00B31F3E">
        <w:rPr>
          <w:b/>
        </w:rPr>
        <w:t xml:space="preserve"> профсоюзов Республики Саха (Якутия)</w:t>
      </w:r>
    </w:p>
    <w:p w:rsidR="001C3D17" w:rsidRDefault="001C3D17" w:rsidP="001C3D17">
      <w:pPr>
        <w:pStyle w:val="1"/>
        <w:shd w:val="clear" w:color="auto" w:fill="auto"/>
        <w:spacing w:after="0" w:line="240" w:lineRule="auto"/>
        <w:ind w:left="34" w:firstLine="0"/>
        <w:jc w:val="center"/>
        <w:rPr>
          <w:b/>
          <w:sz w:val="32"/>
          <w:szCs w:val="32"/>
        </w:rPr>
      </w:pPr>
    </w:p>
    <w:p w:rsidR="001C3D17" w:rsidRDefault="001C3D17" w:rsidP="001C3D17">
      <w:pPr>
        <w:pStyle w:val="1"/>
        <w:shd w:val="clear" w:color="auto" w:fill="auto"/>
        <w:spacing w:after="0" w:line="240" w:lineRule="auto"/>
        <w:ind w:left="2280" w:firstLine="0"/>
        <w:rPr>
          <w:b/>
          <w:sz w:val="32"/>
          <w:szCs w:val="32"/>
        </w:rPr>
      </w:pPr>
    </w:p>
    <w:p w:rsidR="001C3D17" w:rsidRPr="00B31F3E" w:rsidRDefault="001C3D17" w:rsidP="001C3D17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rPr>
          <w:b/>
        </w:rPr>
      </w:pPr>
      <w:r w:rsidRPr="00B31F3E">
        <w:rPr>
          <w:b/>
        </w:rPr>
        <w:t>Общие положения</w:t>
      </w:r>
    </w:p>
    <w:p w:rsidR="001C3D17" w:rsidRDefault="001C3D17" w:rsidP="001C3D17">
      <w:pPr>
        <w:pStyle w:val="1"/>
        <w:shd w:val="clear" w:color="auto" w:fill="auto"/>
        <w:spacing w:after="0" w:line="240" w:lineRule="auto"/>
        <w:ind w:left="394" w:firstLine="0"/>
        <w:rPr>
          <w:b/>
          <w:sz w:val="32"/>
          <w:szCs w:val="32"/>
        </w:rPr>
      </w:pPr>
    </w:p>
    <w:p w:rsidR="001C3D17" w:rsidRDefault="001C3D17" w:rsidP="00295844">
      <w:pPr>
        <w:pStyle w:val="1"/>
        <w:shd w:val="clear" w:color="auto" w:fill="auto"/>
        <w:spacing w:after="0" w:line="240" w:lineRule="auto"/>
        <w:ind w:left="34" w:right="20" w:firstLine="533"/>
        <w:jc w:val="both"/>
      </w:pPr>
      <w:r>
        <w:t>1.1</w:t>
      </w:r>
      <w:r w:rsidR="00295844">
        <w:t>.</w:t>
      </w:r>
      <w:r>
        <w:t xml:space="preserve"> Контрольно-ревизионная комиссия </w:t>
      </w:r>
      <w:r w:rsidR="00295844">
        <w:t>Федерации</w:t>
      </w:r>
      <w:r>
        <w:t xml:space="preserve"> профсоюзов Республики Саха (Якутия) далее (Комиссия) является профсоюзным контрольно-ревизионным органом </w:t>
      </w:r>
      <w:r w:rsidR="00295844">
        <w:t>Федерации</w:t>
      </w:r>
      <w:r>
        <w:t xml:space="preserve"> профсоюзов Республики Саха (Якутия) далее </w:t>
      </w:r>
      <w:proofErr w:type="gramStart"/>
      <w:r>
        <w:t xml:space="preserve">( </w:t>
      </w:r>
      <w:proofErr w:type="gramEnd"/>
      <w:r>
        <w:t>Федерация).</w:t>
      </w:r>
    </w:p>
    <w:p w:rsidR="001C3D17" w:rsidRDefault="001C3D17" w:rsidP="00295844">
      <w:pPr>
        <w:pStyle w:val="1"/>
        <w:shd w:val="clear" w:color="auto" w:fill="auto"/>
        <w:spacing w:after="0" w:line="240" w:lineRule="auto"/>
        <w:ind w:right="20" w:firstLine="533"/>
        <w:jc w:val="both"/>
      </w:pPr>
      <w:r>
        <w:t>1.2</w:t>
      </w:r>
      <w:r w:rsidR="00295844">
        <w:t>.</w:t>
      </w:r>
      <w:r>
        <w:t xml:space="preserve"> Комиссия избир</w:t>
      </w:r>
      <w:r w:rsidR="00295844">
        <w:t>ается Конференцией Федерации</w:t>
      </w:r>
      <w:r>
        <w:t xml:space="preserve"> на основе представительства от членских организаций Федерации (территориальных организаций общероссийских, межрегиональных профсоюзов а, в случае отсутствия территориальных организаций, первичных организаций соответствующих профсоюзов).</w:t>
      </w:r>
    </w:p>
    <w:p w:rsidR="001C3D17" w:rsidRDefault="001C3D17" w:rsidP="00295844">
      <w:pPr>
        <w:pStyle w:val="1"/>
        <w:shd w:val="clear" w:color="auto" w:fill="auto"/>
        <w:spacing w:after="0" w:line="240" w:lineRule="auto"/>
        <w:ind w:right="20" w:firstLine="567"/>
        <w:jc w:val="both"/>
      </w:pPr>
      <w:r>
        <w:t>Комиссия избирается на срок полномочий руководящих и исполнительных органов Федерации.</w:t>
      </w:r>
    </w:p>
    <w:p w:rsidR="001C3D17" w:rsidRDefault="001C3D17" w:rsidP="00295844">
      <w:pPr>
        <w:pStyle w:val="1"/>
        <w:shd w:val="clear" w:color="auto" w:fill="auto"/>
        <w:spacing w:after="0" w:line="240" w:lineRule="auto"/>
        <w:ind w:right="20" w:firstLine="567"/>
        <w:jc w:val="both"/>
      </w:pPr>
      <w:r>
        <w:t>Количественный и персональный состав Комиссии определяется Конференцией.</w:t>
      </w:r>
    </w:p>
    <w:p w:rsidR="001C3D17" w:rsidRDefault="001C3D17" w:rsidP="00295844">
      <w:pPr>
        <w:pStyle w:val="1"/>
        <w:shd w:val="clear" w:color="auto" w:fill="auto"/>
        <w:spacing w:after="0" w:line="240" w:lineRule="auto"/>
        <w:ind w:firstLine="567"/>
        <w:jc w:val="both"/>
      </w:pPr>
      <w:r>
        <w:t>Полномочия члена Комиссии прекращаются в случае:</w:t>
      </w:r>
    </w:p>
    <w:p w:rsidR="001C3D17" w:rsidRDefault="001C3D17" w:rsidP="00295844">
      <w:pPr>
        <w:pStyle w:val="1"/>
        <w:shd w:val="clear" w:color="auto" w:fill="auto"/>
        <w:spacing w:after="0" w:line="240" w:lineRule="auto"/>
        <w:ind w:right="20" w:firstLine="567"/>
        <w:jc w:val="both"/>
      </w:pPr>
      <w:r>
        <w:t>прекращения его членства в общероссийском, межрегиональном профсоюзе, либо прекращения членства территориальной организации общероссийского, межрегионального профсоюза, в котором он состоит, в Федерации;</w:t>
      </w:r>
    </w:p>
    <w:p w:rsidR="001C3D17" w:rsidRDefault="001C3D17" w:rsidP="00295844">
      <w:pPr>
        <w:pStyle w:val="1"/>
        <w:shd w:val="clear" w:color="auto" w:fill="auto"/>
        <w:spacing w:after="0" w:line="240" w:lineRule="auto"/>
        <w:ind w:firstLine="567"/>
        <w:jc w:val="both"/>
      </w:pPr>
      <w:r>
        <w:t xml:space="preserve">подачи личного заявления о выходе из состава Комиссии. </w:t>
      </w:r>
    </w:p>
    <w:p w:rsidR="001C3D17" w:rsidRDefault="001C3D17" w:rsidP="00295844">
      <w:pPr>
        <w:pStyle w:val="1"/>
        <w:shd w:val="clear" w:color="auto" w:fill="auto"/>
        <w:spacing w:after="0" w:line="240" w:lineRule="auto"/>
        <w:ind w:firstLine="567"/>
        <w:jc w:val="both"/>
      </w:pPr>
      <w:r>
        <w:t>Члены Комиссии не могут быть одновременно членами Совета и Президиума Федерации.</w:t>
      </w:r>
    </w:p>
    <w:p w:rsidR="001C3D17" w:rsidRDefault="001C3D17" w:rsidP="00295844">
      <w:pPr>
        <w:pStyle w:val="1"/>
        <w:shd w:val="clear" w:color="auto" w:fill="auto"/>
        <w:spacing w:after="0" w:line="240" w:lineRule="auto"/>
        <w:ind w:left="34" w:right="20" w:firstLine="533"/>
        <w:jc w:val="both"/>
      </w:pPr>
      <w:r>
        <w:t>1.3</w:t>
      </w:r>
      <w:r w:rsidR="00295844">
        <w:t>.</w:t>
      </w:r>
      <w:r>
        <w:t xml:space="preserve"> Члены Комиссии, не избранные делегатами Конференции, участвуют в работе Конференции и в заседаниях Совета с правом совещательного голоса.</w:t>
      </w:r>
    </w:p>
    <w:p w:rsidR="001C3D17" w:rsidRDefault="001C3D17" w:rsidP="00295844">
      <w:pPr>
        <w:pStyle w:val="1"/>
        <w:shd w:val="clear" w:color="auto" w:fill="auto"/>
        <w:spacing w:after="0" w:line="240" w:lineRule="auto"/>
        <w:ind w:firstLine="567"/>
        <w:jc w:val="both"/>
      </w:pPr>
      <w:r>
        <w:t>1.4</w:t>
      </w:r>
      <w:r w:rsidR="00295844">
        <w:t>.</w:t>
      </w:r>
      <w:r>
        <w:t xml:space="preserve"> Комиссия подотчетна Конференции.</w:t>
      </w:r>
    </w:p>
    <w:p w:rsidR="001C3D17" w:rsidRDefault="001C3D17" w:rsidP="00295844">
      <w:pPr>
        <w:pStyle w:val="1"/>
        <w:shd w:val="clear" w:color="auto" w:fill="auto"/>
        <w:tabs>
          <w:tab w:val="left" w:pos="567"/>
        </w:tabs>
        <w:spacing w:after="0" w:line="240" w:lineRule="auto"/>
        <w:ind w:right="20" w:firstLine="567"/>
        <w:jc w:val="both"/>
      </w:pPr>
      <w:r>
        <w:t>1.5</w:t>
      </w:r>
      <w:r w:rsidR="00295844">
        <w:t>.</w:t>
      </w:r>
      <w:r>
        <w:t xml:space="preserve"> Срок полномочий Комиссии истекает в день избрания нового состава Комиссии.</w:t>
      </w:r>
    </w:p>
    <w:p w:rsidR="001C3D17" w:rsidRDefault="001C3D17" w:rsidP="00295844">
      <w:pPr>
        <w:pStyle w:val="1"/>
        <w:shd w:val="clear" w:color="auto" w:fill="auto"/>
        <w:tabs>
          <w:tab w:val="left" w:pos="7680"/>
        </w:tabs>
        <w:spacing w:after="0" w:line="240" w:lineRule="auto"/>
        <w:ind w:firstLine="567"/>
        <w:jc w:val="both"/>
      </w:pPr>
      <w:r>
        <w:t>1.6</w:t>
      </w:r>
      <w:r w:rsidR="00295844">
        <w:t>.</w:t>
      </w:r>
      <w:r>
        <w:t xml:space="preserve"> Комиссия имеет бланк со своим наименованием.</w:t>
      </w:r>
      <w:r w:rsidR="00295844">
        <w:tab/>
      </w:r>
    </w:p>
    <w:p w:rsidR="001C3D17" w:rsidRDefault="001C3D17" w:rsidP="00295844">
      <w:pPr>
        <w:pStyle w:val="1"/>
        <w:shd w:val="clear" w:color="auto" w:fill="auto"/>
        <w:spacing w:after="0" w:line="240" w:lineRule="auto"/>
        <w:ind w:right="40" w:firstLine="567"/>
        <w:jc w:val="both"/>
      </w:pPr>
      <w:r>
        <w:t>1.7</w:t>
      </w:r>
      <w:r w:rsidR="00295844">
        <w:t>.</w:t>
      </w:r>
      <w:r>
        <w:t xml:space="preserve"> Комиссия в своей работе руководствуется Конституцией Российской Федерации, законодательством Российской Федерации, решениями </w:t>
      </w:r>
      <w:r>
        <w:lastRenderedPageBreak/>
        <w:t>Конференций, Уставом Федерации, Уставом Общероссийского союза «Федерация Независимых Профсоюзов России» (далее ФНПР) и настоящим Положением.</w:t>
      </w:r>
    </w:p>
    <w:p w:rsidR="001C3D17" w:rsidRDefault="001C3D17" w:rsidP="00295844">
      <w:pPr>
        <w:pStyle w:val="1"/>
        <w:shd w:val="clear" w:color="auto" w:fill="auto"/>
        <w:spacing w:after="372" w:line="240" w:lineRule="auto"/>
        <w:ind w:right="40" w:firstLine="567"/>
        <w:jc w:val="both"/>
      </w:pPr>
      <w:r>
        <w:t>1.8</w:t>
      </w:r>
      <w:r w:rsidR="00295844">
        <w:t>.</w:t>
      </w:r>
      <w:r>
        <w:t xml:space="preserve"> Комиссия взаимодействует с членскими организациями Федерации и их контрольно-ревизионными комиссиями, ревизионными комиссиями организаций, учрежденных Федерацией или с её участием.</w:t>
      </w:r>
    </w:p>
    <w:p w:rsidR="001C3D17" w:rsidRDefault="001C3D17" w:rsidP="00295844">
      <w:pPr>
        <w:pStyle w:val="1"/>
        <w:shd w:val="clear" w:color="auto" w:fill="auto"/>
        <w:tabs>
          <w:tab w:val="left" w:pos="1778"/>
        </w:tabs>
        <w:spacing w:after="0" w:line="240" w:lineRule="auto"/>
        <w:ind w:firstLine="567"/>
        <w:jc w:val="both"/>
      </w:pPr>
      <w:r>
        <w:t>1.9</w:t>
      </w:r>
      <w:r w:rsidR="00295844">
        <w:t>.</w:t>
      </w:r>
      <w:r>
        <w:t xml:space="preserve"> Комиссия контролирует:</w:t>
      </w:r>
    </w:p>
    <w:p w:rsidR="001C3D17" w:rsidRDefault="001C3D17" w:rsidP="00295844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0" w:right="40" w:firstLine="567"/>
        <w:jc w:val="both"/>
      </w:pPr>
      <w:r>
        <w:t>выполнение решений руководящих и исполнительных органов Федерации и ФНПР;</w:t>
      </w:r>
    </w:p>
    <w:p w:rsidR="001C3D17" w:rsidRDefault="001C3D17" w:rsidP="00295844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0" w:right="40" w:firstLine="567"/>
        <w:jc w:val="both"/>
      </w:pPr>
      <w:r>
        <w:t>исполнение бюджетов и смет Федерации, организаций учрежденных Федерацией или с её участием;</w:t>
      </w:r>
    </w:p>
    <w:p w:rsidR="001C3D17" w:rsidRDefault="001C3D17" w:rsidP="00295844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0" w:firstLine="567"/>
        <w:jc w:val="both"/>
      </w:pPr>
      <w:r>
        <w:t>целевое использование средств Федерации;</w:t>
      </w:r>
    </w:p>
    <w:p w:rsidR="001C3D17" w:rsidRDefault="001C3D17" w:rsidP="00295844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0" w:right="40" w:firstLine="567"/>
        <w:jc w:val="both"/>
      </w:pPr>
      <w:r>
        <w:t>достоверность финансовой и статистической отчетности Федерации;</w:t>
      </w:r>
    </w:p>
    <w:p w:rsidR="001C3D17" w:rsidRDefault="001C3D17" w:rsidP="00295844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0" w:right="40" w:firstLine="567"/>
        <w:jc w:val="both"/>
      </w:pPr>
      <w:r>
        <w:t>достоверность финансовой и статистической отчетности членских организаций, своевременное и полное поступление взносов от членских организаций;</w:t>
      </w:r>
    </w:p>
    <w:p w:rsidR="001C3D17" w:rsidRDefault="001C3D17" w:rsidP="00295844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0" w:right="40" w:firstLine="567"/>
        <w:jc w:val="both"/>
      </w:pPr>
      <w:r>
        <w:t>порядок прохождения дел, рассмотрение писем, жалоб и предложений, поступающих в Федерации.</w:t>
      </w:r>
    </w:p>
    <w:p w:rsidR="001C3D17" w:rsidRDefault="001C3D17" w:rsidP="001C3D17">
      <w:pPr>
        <w:pStyle w:val="1"/>
        <w:shd w:val="clear" w:color="auto" w:fill="auto"/>
        <w:spacing w:after="0" w:line="240" w:lineRule="auto"/>
        <w:ind w:left="34" w:right="40" w:firstLine="0"/>
        <w:jc w:val="both"/>
      </w:pPr>
    </w:p>
    <w:p w:rsidR="001C3D17" w:rsidRDefault="001C3D17" w:rsidP="001C3D17">
      <w:pPr>
        <w:pStyle w:val="1"/>
        <w:shd w:val="clear" w:color="auto" w:fill="auto"/>
        <w:spacing w:after="0" w:line="240" w:lineRule="auto"/>
        <w:ind w:right="40" w:firstLine="0"/>
        <w:rPr>
          <w:b/>
          <w:sz w:val="32"/>
          <w:szCs w:val="32"/>
        </w:rPr>
      </w:pPr>
      <w:r w:rsidRPr="00B31F3E">
        <w:rPr>
          <w:b/>
        </w:rPr>
        <w:t>2. Содержание работы Контрольно-ревизионной комиссии</w:t>
      </w:r>
    </w:p>
    <w:p w:rsidR="001C3D17" w:rsidRDefault="001C3D17" w:rsidP="001C3D17">
      <w:pPr>
        <w:pStyle w:val="1"/>
        <w:shd w:val="clear" w:color="auto" w:fill="auto"/>
        <w:spacing w:after="0" w:line="240" w:lineRule="auto"/>
        <w:ind w:right="40" w:firstLine="0"/>
        <w:rPr>
          <w:b/>
          <w:sz w:val="32"/>
          <w:szCs w:val="32"/>
        </w:rPr>
      </w:pPr>
    </w:p>
    <w:p w:rsidR="001C3D17" w:rsidRDefault="001C3D17" w:rsidP="00295844">
      <w:pPr>
        <w:pStyle w:val="1"/>
        <w:shd w:val="clear" w:color="auto" w:fill="auto"/>
        <w:spacing w:after="0" w:line="240" w:lineRule="auto"/>
        <w:ind w:firstLine="567"/>
        <w:jc w:val="both"/>
      </w:pPr>
      <w:r>
        <w:t>2.1</w:t>
      </w:r>
      <w:r w:rsidR="00295844">
        <w:t>.</w:t>
      </w:r>
      <w:r>
        <w:t xml:space="preserve"> Комиссия проводит ревизии и проверки:</w:t>
      </w:r>
    </w:p>
    <w:p w:rsidR="001C3D17" w:rsidRDefault="001C3D17" w:rsidP="0029584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right="40" w:firstLine="567"/>
        <w:jc w:val="both"/>
      </w:pPr>
      <w:r>
        <w:t xml:space="preserve"> финансово-хозяйственной деятельности Федерации, учреждений и хозяйственных обществ, созданных единолично Федерацией;</w:t>
      </w:r>
    </w:p>
    <w:p w:rsidR="001C3D17" w:rsidRDefault="001C3D17" w:rsidP="00295844">
      <w:pPr>
        <w:pStyle w:val="1"/>
        <w:shd w:val="clear" w:color="auto" w:fill="auto"/>
        <w:spacing w:after="0" w:line="240" w:lineRule="auto"/>
        <w:ind w:right="40" w:firstLine="567"/>
        <w:jc w:val="both"/>
      </w:pPr>
      <w:r>
        <w:t>- финансово-хозяйственной деятельности учреждений и хозяйственных обществ, созданных единолично членскими организациями или с участием Федерации, по их обращению, совместно с их ревизионными комиссиями;</w:t>
      </w:r>
    </w:p>
    <w:p w:rsidR="001C3D17" w:rsidRDefault="001C3D17" w:rsidP="0029584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right="40" w:firstLine="567"/>
        <w:jc w:val="both"/>
      </w:pPr>
      <w:r>
        <w:t xml:space="preserve"> финансово-хозяйственной и организационной деятельности членских организаций совместно с их контрольно-ревизионными комиссиями, главным ревизором Федерации, в случае невыполнения этими организациями, Устава Федерации, решений руководящих и исполнительных органов Федерации, или поступления в Комиссию обращения руководящих и исполнительных органов членских организаций Федерации с просьбой о проверке;</w:t>
      </w:r>
    </w:p>
    <w:p w:rsidR="001C3D17" w:rsidRDefault="001C3D17" w:rsidP="0029584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right="40" w:firstLine="567"/>
        <w:jc w:val="both"/>
      </w:pPr>
      <w:r>
        <w:t xml:space="preserve"> устранения организациями вскрытых ревизиями и проверками нарушений и недостатков и выполнения предложений Комиссии.</w:t>
      </w:r>
    </w:p>
    <w:p w:rsidR="001C3D17" w:rsidRDefault="001C3D17" w:rsidP="00295844">
      <w:pPr>
        <w:pStyle w:val="1"/>
        <w:shd w:val="clear" w:color="auto" w:fill="auto"/>
        <w:spacing w:after="0" w:line="240" w:lineRule="auto"/>
        <w:ind w:right="40" w:firstLine="567"/>
        <w:jc w:val="both"/>
      </w:pPr>
      <w:r>
        <w:t>2.2</w:t>
      </w:r>
      <w:r w:rsidR="00295844">
        <w:t>.</w:t>
      </w:r>
      <w:r>
        <w:t xml:space="preserve"> Проводит проверки (ревизии) по инициативе руководящих и исполнительных органов Федерации,  по обращению руководящих и исполнительных органов членских организаций Федерации, а также в соответствии с планом работы на год, принятым решением Комиссии.</w:t>
      </w:r>
    </w:p>
    <w:p w:rsidR="001C3D17" w:rsidRDefault="001C3D17" w:rsidP="00295844">
      <w:pPr>
        <w:pStyle w:val="1"/>
        <w:shd w:val="clear" w:color="auto" w:fill="auto"/>
        <w:spacing w:after="0" w:line="240" w:lineRule="auto"/>
        <w:ind w:right="40" w:firstLine="567"/>
        <w:jc w:val="both"/>
      </w:pPr>
      <w:r>
        <w:t>2.3</w:t>
      </w:r>
      <w:r w:rsidR="00295844">
        <w:t>.</w:t>
      </w:r>
      <w:r>
        <w:t xml:space="preserve"> Комиссия в пределах своих полномочий представляет отчет Конференции о работе Комиссии, представляет сообщения о результатах ревизий и проверок на заседаниях коллегиальных органов Федерации и информирует о них Председателя Федерации и членские организации Федерации;</w:t>
      </w:r>
    </w:p>
    <w:p w:rsidR="001C3D17" w:rsidRDefault="001C3D17" w:rsidP="00295844">
      <w:pPr>
        <w:pStyle w:val="1"/>
        <w:shd w:val="clear" w:color="auto" w:fill="auto"/>
        <w:spacing w:after="0" w:line="240" w:lineRule="auto"/>
        <w:ind w:right="40" w:firstLine="567"/>
        <w:jc w:val="both"/>
      </w:pPr>
      <w:r>
        <w:lastRenderedPageBreak/>
        <w:t>2.4</w:t>
      </w:r>
      <w:r w:rsidR="00295844">
        <w:t>.</w:t>
      </w:r>
      <w:r>
        <w:t xml:space="preserve"> Комиссия вносит предложения о принятии мер в отношении организаций и должностных лиц, не выполняющих Устав Федерации, решения руководящих и исполнительных органов Федерации и ФНПР.</w:t>
      </w:r>
    </w:p>
    <w:p w:rsidR="001C3D17" w:rsidRDefault="001C3D17" w:rsidP="00295844">
      <w:pPr>
        <w:pStyle w:val="1"/>
        <w:shd w:val="clear" w:color="auto" w:fill="auto"/>
        <w:tabs>
          <w:tab w:val="left" w:pos="4304"/>
        </w:tabs>
        <w:spacing w:after="0" w:line="240" w:lineRule="auto"/>
        <w:ind w:right="20" w:firstLine="567"/>
        <w:jc w:val="both"/>
      </w:pPr>
      <w:r>
        <w:t>2.5</w:t>
      </w:r>
      <w:r w:rsidR="00295844">
        <w:t>.</w:t>
      </w:r>
      <w:r>
        <w:t xml:space="preserve"> Комиссия оказывает методическую и практическую помощь контрольно-ревизионным комиссиям членских организаций Федерации, проводит обучение членов председателей контрольно-ревизионных комиссий членских организаций в соответствии с планом работы.</w:t>
      </w:r>
    </w:p>
    <w:p w:rsidR="001C3D17" w:rsidRDefault="001C3D17" w:rsidP="001C3D17">
      <w:pPr>
        <w:pStyle w:val="1"/>
        <w:shd w:val="clear" w:color="auto" w:fill="auto"/>
        <w:tabs>
          <w:tab w:val="right" w:pos="4002"/>
          <w:tab w:val="left" w:pos="4304"/>
          <w:tab w:val="right" w:pos="8615"/>
        </w:tabs>
        <w:spacing w:after="0" w:line="240" w:lineRule="auto"/>
        <w:ind w:left="820" w:firstLine="0"/>
        <w:jc w:val="both"/>
      </w:pPr>
    </w:p>
    <w:p w:rsidR="001C3D17" w:rsidRDefault="001C3D17" w:rsidP="001C3D17">
      <w:pPr>
        <w:pStyle w:val="1"/>
        <w:shd w:val="clear" w:color="auto" w:fill="auto"/>
        <w:spacing w:after="0" w:line="240" w:lineRule="auto"/>
        <w:ind w:left="602" w:hanging="602"/>
        <w:jc w:val="both"/>
        <w:rPr>
          <w:b/>
          <w:sz w:val="32"/>
          <w:szCs w:val="32"/>
        </w:rPr>
      </w:pPr>
      <w:r w:rsidRPr="00B31F3E">
        <w:rPr>
          <w:b/>
        </w:rPr>
        <w:t>3</w:t>
      </w:r>
      <w:r>
        <w:rPr>
          <w:b/>
          <w:sz w:val="32"/>
          <w:szCs w:val="32"/>
        </w:rPr>
        <w:t xml:space="preserve">. </w:t>
      </w:r>
      <w:r w:rsidRPr="00B31F3E">
        <w:rPr>
          <w:b/>
        </w:rPr>
        <w:t>Права Контрольно-ревизионной комиссии и порядок ее работы</w:t>
      </w:r>
    </w:p>
    <w:p w:rsidR="001C3D17" w:rsidRDefault="001C3D17" w:rsidP="001C3D17">
      <w:pPr>
        <w:pStyle w:val="1"/>
        <w:shd w:val="clear" w:color="auto" w:fill="auto"/>
        <w:spacing w:after="0" w:line="240" w:lineRule="auto"/>
        <w:ind w:left="602" w:hanging="602"/>
        <w:jc w:val="both"/>
        <w:rPr>
          <w:b/>
          <w:sz w:val="32"/>
          <w:szCs w:val="32"/>
        </w:rPr>
      </w:pPr>
    </w:p>
    <w:p w:rsidR="001C3D17" w:rsidRDefault="001C3D17" w:rsidP="00295844">
      <w:pPr>
        <w:pStyle w:val="1"/>
        <w:shd w:val="clear" w:color="auto" w:fill="auto"/>
        <w:tabs>
          <w:tab w:val="left" w:pos="1262"/>
        </w:tabs>
        <w:spacing w:after="0" w:line="240" w:lineRule="auto"/>
        <w:ind w:firstLine="567"/>
        <w:jc w:val="both"/>
      </w:pPr>
      <w:r>
        <w:t>3.1</w:t>
      </w:r>
      <w:r w:rsidR="00295844">
        <w:t>.</w:t>
      </w:r>
      <w:r>
        <w:t xml:space="preserve"> Члены Комиссии при исполнении своих полномочий имеют</w:t>
      </w:r>
    </w:p>
    <w:p w:rsidR="001C3D17" w:rsidRDefault="001C3D17" w:rsidP="00295844">
      <w:pPr>
        <w:pStyle w:val="1"/>
        <w:shd w:val="clear" w:color="auto" w:fill="auto"/>
        <w:spacing w:after="0" w:line="240" w:lineRule="auto"/>
        <w:ind w:firstLine="567"/>
      </w:pPr>
      <w:r>
        <w:t>право:</w:t>
      </w:r>
    </w:p>
    <w:p w:rsidR="001C3D17" w:rsidRDefault="001C3D17" w:rsidP="0029584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right="20" w:firstLine="567"/>
        <w:jc w:val="both"/>
      </w:pPr>
      <w:r>
        <w:t>запрашивать и знакомиться с документами и информацией, касающимися финансово-хозяйственной деятельности проверяемых органов и организаций;</w:t>
      </w:r>
    </w:p>
    <w:p w:rsidR="001C3D17" w:rsidRDefault="001C3D17" w:rsidP="0029584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right="20" w:firstLine="567"/>
        <w:jc w:val="both"/>
      </w:pPr>
      <w:r>
        <w:t xml:space="preserve"> получать от руководителей проверяемых органов и организаций письменные объяснения по фактам нарушений, выявленных при проведении контрольно-ревизионных мероприятий, а также необходимые заверенные копии документов;</w:t>
      </w:r>
    </w:p>
    <w:p w:rsidR="001C3D17" w:rsidRDefault="001C3D17" w:rsidP="00295844">
      <w:pPr>
        <w:pStyle w:val="1"/>
        <w:shd w:val="clear" w:color="auto" w:fill="auto"/>
        <w:tabs>
          <w:tab w:val="left" w:pos="7850"/>
        </w:tabs>
        <w:spacing w:after="0" w:line="240" w:lineRule="auto"/>
        <w:ind w:right="40" w:firstLine="567"/>
        <w:jc w:val="both"/>
      </w:pPr>
      <w:r>
        <w:t>- составлять акты по факту недопущения к проверке, непредставления, или несвоевременного представления документов и материалов, запрошенных при проведении контрольно-ревизионных мероприятий.</w:t>
      </w:r>
      <w:r>
        <w:tab/>
      </w:r>
    </w:p>
    <w:p w:rsidR="001C3D17" w:rsidRDefault="001C3D17" w:rsidP="00295844">
      <w:pPr>
        <w:pStyle w:val="1"/>
        <w:shd w:val="clear" w:color="auto" w:fill="auto"/>
        <w:tabs>
          <w:tab w:val="left" w:pos="7850"/>
        </w:tabs>
        <w:spacing w:after="0" w:line="240" w:lineRule="auto"/>
        <w:ind w:right="40" w:firstLine="567"/>
        <w:jc w:val="both"/>
      </w:pPr>
      <w:r>
        <w:t>Результаты контрольно-ревизионных мероприятий оформляются актами, справками, заключениями.</w:t>
      </w:r>
    </w:p>
    <w:p w:rsidR="001C3D17" w:rsidRDefault="001C3D17" w:rsidP="00295844">
      <w:pPr>
        <w:pStyle w:val="1"/>
        <w:shd w:val="clear" w:color="auto" w:fill="auto"/>
        <w:spacing w:after="0" w:line="240" w:lineRule="auto"/>
        <w:ind w:right="40" w:firstLine="567"/>
        <w:jc w:val="both"/>
      </w:pPr>
      <w:r>
        <w:t>3.2</w:t>
      </w:r>
      <w:r w:rsidR="00295844">
        <w:t>.</w:t>
      </w:r>
      <w:r>
        <w:t xml:space="preserve"> Предложения Комиссии по устранению выявленных проверкой (ревизией) недостатков и нарушений, изложенные в акте или справке, являются обязательными для проверяемой организации (органа), которая в месячный срок должна рассмотреть материалы о результатах проверки и сообщить Комиссии о принятых мерах в письменной форме.</w:t>
      </w:r>
    </w:p>
    <w:p w:rsidR="001C3D17" w:rsidRDefault="001C3D17" w:rsidP="00295844">
      <w:pPr>
        <w:pStyle w:val="1"/>
        <w:shd w:val="clear" w:color="auto" w:fill="auto"/>
        <w:spacing w:after="0" w:line="240" w:lineRule="auto"/>
        <w:ind w:right="40" w:firstLine="567"/>
        <w:jc w:val="both"/>
      </w:pPr>
      <w:r>
        <w:t>3.3</w:t>
      </w:r>
      <w:r w:rsidR="00295844">
        <w:t>.</w:t>
      </w:r>
      <w:r>
        <w:t xml:space="preserve"> Предложения Комиссии по устранению выявленных проверкой (ревизией) недостатков и нарушений, изложенные в акте или справке, доводятся до сведения выборного органа проверяемой организации для их устранения. Пояснения и замечания руководителей проверяемых органов и организаций, представленные в установленные сроки прилагаются к актам (справкам) и в дальнейшем являются их неотъемлемой частью.</w:t>
      </w:r>
    </w:p>
    <w:p w:rsidR="001C3D17" w:rsidRDefault="001C3D17" w:rsidP="00295844">
      <w:pPr>
        <w:pStyle w:val="1"/>
        <w:shd w:val="clear" w:color="auto" w:fill="auto"/>
        <w:spacing w:after="0" w:line="240" w:lineRule="auto"/>
        <w:ind w:right="20" w:firstLine="567"/>
        <w:jc w:val="both"/>
      </w:pPr>
      <w:r>
        <w:t>3.4</w:t>
      </w:r>
      <w:r w:rsidR="00295844">
        <w:t>.</w:t>
      </w:r>
      <w:r>
        <w:t xml:space="preserve"> Комиссия работает по принятому ею годовому плану, определяет организации, планируемые к проверке и порядок проведения ревизий и проверок.</w:t>
      </w:r>
    </w:p>
    <w:p w:rsidR="001C3D17" w:rsidRDefault="001C3D17" w:rsidP="00295844">
      <w:pPr>
        <w:pStyle w:val="1"/>
        <w:shd w:val="clear" w:color="auto" w:fill="auto"/>
        <w:spacing w:after="0" w:line="240" w:lineRule="auto"/>
        <w:ind w:right="20" w:firstLine="567"/>
        <w:jc w:val="both"/>
      </w:pPr>
      <w:r>
        <w:t>3.5</w:t>
      </w:r>
      <w:r w:rsidR="00295844">
        <w:t>.</w:t>
      </w:r>
      <w:r>
        <w:t xml:space="preserve"> Сроки проведения проверки определяются Распоряжением председателя Комиссии и являются обязательными для членов Комиссии и проверяемой организации.</w:t>
      </w:r>
    </w:p>
    <w:p w:rsidR="001C3D17" w:rsidRDefault="001C3D17" w:rsidP="00295844">
      <w:pPr>
        <w:pStyle w:val="1"/>
        <w:shd w:val="clear" w:color="auto" w:fill="auto"/>
        <w:spacing w:after="0" w:line="240" w:lineRule="auto"/>
        <w:ind w:right="20" w:firstLine="567"/>
        <w:jc w:val="both"/>
      </w:pPr>
      <w:r>
        <w:t>3.6</w:t>
      </w:r>
      <w:r w:rsidR="00295844">
        <w:t>.</w:t>
      </w:r>
      <w:r>
        <w:t xml:space="preserve"> Заседания Комиссии проводятся по мере необходимости, но не реже двух раз в год.</w:t>
      </w:r>
    </w:p>
    <w:p w:rsidR="001C3D17" w:rsidRDefault="001C3D17" w:rsidP="00295844">
      <w:pPr>
        <w:pStyle w:val="1"/>
        <w:shd w:val="clear" w:color="auto" w:fill="auto"/>
        <w:spacing w:after="0" w:line="240" w:lineRule="auto"/>
        <w:ind w:right="20" w:firstLine="567"/>
        <w:jc w:val="both"/>
      </w:pPr>
      <w:r>
        <w:t>3.7</w:t>
      </w:r>
      <w:r w:rsidR="00295844">
        <w:t>.</w:t>
      </w:r>
      <w:r>
        <w:t xml:space="preserve"> Заседание Комиссии ведет председатель Комиссии или, по его поручению, заместитель председателя Комиссии.</w:t>
      </w:r>
    </w:p>
    <w:p w:rsidR="001C3D17" w:rsidRDefault="001C3D17" w:rsidP="00295844">
      <w:pPr>
        <w:pStyle w:val="1"/>
        <w:shd w:val="clear" w:color="auto" w:fill="auto"/>
        <w:spacing w:after="0" w:line="240" w:lineRule="auto"/>
        <w:ind w:right="20" w:firstLine="567"/>
        <w:jc w:val="both"/>
      </w:pPr>
      <w:r>
        <w:t>3.8</w:t>
      </w:r>
      <w:r w:rsidR="00295844">
        <w:t>.</w:t>
      </w:r>
      <w:r>
        <w:t xml:space="preserve"> Заседание Комиссии считается правомочным, если в нем участвует </w:t>
      </w:r>
      <w:r>
        <w:lastRenderedPageBreak/>
        <w:t>более половины членов Комиссии.</w:t>
      </w:r>
    </w:p>
    <w:p w:rsidR="001C3D17" w:rsidRDefault="001C3D17" w:rsidP="00295844">
      <w:pPr>
        <w:pStyle w:val="1"/>
        <w:shd w:val="clear" w:color="auto" w:fill="auto"/>
        <w:spacing w:after="0" w:line="240" w:lineRule="auto"/>
        <w:ind w:right="20" w:firstLine="567"/>
        <w:jc w:val="both"/>
      </w:pPr>
      <w:r>
        <w:t>3.9</w:t>
      </w:r>
      <w:r w:rsidR="00295844">
        <w:t>.</w:t>
      </w:r>
      <w:r>
        <w:t xml:space="preserve"> Решение Комиссии считается принятым, если за него проголосовало большинство членов, участвующих в заседании.</w:t>
      </w:r>
    </w:p>
    <w:p w:rsidR="001C3D17" w:rsidRDefault="001C3D17" w:rsidP="00295844">
      <w:pPr>
        <w:pStyle w:val="1"/>
        <w:shd w:val="clear" w:color="auto" w:fill="auto"/>
        <w:spacing w:after="0" w:line="240" w:lineRule="auto"/>
        <w:ind w:firstLine="567"/>
        <w:jc w:val="both"/>
      </w:pPr>
      <w:r>
        <w:t>3.10</w:t>
      </w:r>
      <w:r w:rsidR="00295844">
        <w:t>.</w:t>
      </w:r>
      <w:r>
        <w:t xml:space="preserve"> Решения Комиссии принимаются в форме постановлений.</w:t>
      </w:r>
    </w:p>
    <w:p w:rsidR="001C3D17" w:rsidRDefault="001C3D17" w:rsidP="00295844">
      <w:pPr>
        <w:pStyle w:val="1"/>
        <w:shd w:val="clear" w:color="auto" w:fill="auto"/>
        <w:spacing w:after="0" w:line="240" w:lineRule="auto"/>
        <w:ind w:firstLine="567"/>
        <w:jc w:val="both"/>
      </w:pPr>
      <w:r>
        <w:t>3.11</w:t>
      </w:r>
      <w:r w:rsidR="00295844">
        <w:t>.</w:t>
      </w:r>
      <w:r>
        <w:t xml:space="preserve"> О результатах ревизий и проверок, фактах выявленных нарушений и недостатков, предложениях о принятии мер по пресечению, устранению и предупреждению нарушений, Комиссия ежегодно и по мере необходимости информирует руководящие и исполнительные органы Федерации, а в случае необходимости Контрольно-ревизионную комиссию ФНПР.</w:t>
      </w:r>
    </w:p>
    <w:p w:rsidR="001C3D17" w:rsidRDefault="001C3D17" w:rsidP="00295844">
      <w:pPr>
        <w:pStyle w:val="1"/>
        <w:shd w:val="clear" w:color="auto" w:fill="auto"/>
        <w:spacing w:after="0" w:line="240" w:lineRule="auto"/>
        <w:ind w:right="40" w:firstLine="567"/>
        <w:jc w:val="both"/>
      </w:pPr>
      <w:r>
        <w:t>3.12</w:t>
      </w:r>
      <w:r w:rsidR="00295844">
        <w:t>.</w:t>
      </w:r>
      <w:r>
        <w:t xml:space="preserve"> При установлении фактов незаконного использования или недостачи денежных средств и материальных ценностей, Комиссия информирует об этом Председателя Федерации, Президиум и Контрольно-ревизионную комиссию ФНПР. </w:t>
      </w:r>
    </w:p>
    <w:p w:rsidR="001C3D17" w:rsidRDefault="001C3D17" w:rsidP="00295844">
      <w:pPr>
        <w:pStyle w:val="1"/>
        <w:shd w:val="clear" w:color="auto" w:fill="auto"/>
        <w:spacing w:after="0" w:line="240" w:lineRule="auto"/>
        <w:ind w:right="40" w:firstLine="567"/>
        <w:jc w:val="both"/>
      </w:pPr>
      <w:r>
        <w:t>3.13</w:t>
      </w:r>
      <w:r w:rsidR="00295844">
        <w:t>.</w:t>
      </w:r>
      <w:r>
        <w:t xml:space="preserve"> Финансирование деятельности Комиссии осуществляется за счет средств Федерации, выделяемых по соответствующей статье при составлении ежегодной сметы доходов и расходов Федерации.</w:t>
      </w:r>
    </w:p>
    <w:p w:rsidR="001C3D17" w:rsidRDefault="001C3D17" w:rsidP="00295844">
      <w:pPr>
        <w:pStyle w:val="1"/>
        <w:shd w:val="clear" w:color="auto" w:fill="auto"/>
        <w:spacing w:after="0" w:line="240" w:lineRule="auto"/>
        <w:ind w:right="40" w:firstLine="567"/>
        <w:jc w:val="both"/>
      </w:pPr>
      <w:r>
        <w:t>3.14</w:t>
      </w:r>
      <w:r w:rsidR="00295844">
        <w:t>.</w:t>
      </w:r>
      <w:r>
        <w:t xml:space="preserve"> Затраты на проведение контрольно-ревизионных мероприятий (проезд и проживание) членов Комиссии и привлекаемых ревизоров возмещаются за счет средств Федерации.</w:t>
      </w:r>
    </w:p>
    <w:p w:rsidR="001C3D17" w:rsidRDefault="001C3D17" w:rsidP="00295844">
      <w:pPr>
        <w:pStyle w:val="1"/>
        <w:shd w:val="clear" w:color="auto" w:fill="auto"/>
        <w:spacing w:after="325" w:line="240" w:lineRule="auto"/>
        <w:ind w:firstLine="567"/>
        <w:jc w:val="both"/>
      </w:pPr>
      <w:r>
        <w:t>3.15</w:t>
      </w:r>
      <w:r w:rsidR="00295844">
        <w:t>.</w:t>
      </w:r>
      <w:r>
        <w:t xml:space="preserve"> Членам Комиссии выдаются удостоверения соответствующего образца.</w:t>
      </w:r>
    </w:p>
    <w:p w:rsidR="001C3D17" w:rsidRPr="00B31F3E" w:rsidRDefault="001C3D17" w:rsidP="001C3D17">
      <w:pPr>
        <w:pStyle w:val="1"/>
        <w:shd w:val="clear" w:color="auto" w:fill="auto"/>
        <w:spacing w:after="325" w:line="240" w:lineRule="auto"/>
        <w:ind w:left="40" w:hanging="6"/>
        <w:jc w:val="both"/>
        <w:rPr>
          <w:b/>
        </w:rPr>
      </w:pPr>
      <w:bookmarkStart w:id="0" w:name="_GoBack"/>
      <w:r w:rsidRPr="00B31F3E">
        <w:rPr>
          <w:b/>
        </w:rPr>
        <w:t>4. Полномочия председателя и членов Комиссии.</w:t>
      </w:r>
    </w:p>
    <w:bookmarkEnd w:id="0"/>
    <w:p w:rsidR="001C3D17" w:rsidRDefault="001C3D17" w:rsidP="001C3D17">
      <w:pPr>
        <w:pStyle w:val="1"/>
        <w:shd w:val="clear" w:color="auto" w:fill="auto"/>
        <w:spacing w:after="0" w:line="240" w:lineRule="auto"/>
        <w:ind w:left="34" w:right="40" w:firstLine="426"/>
        <w:jc w:val="both"/>
      </w:pPr>
      <w:r>
        <w:t>4.1</w:t>
      </w:r>
      <w:r w:rsidR="00295844">
        <w:t>.</w:t>
      </w:r>
      <w:r>
        <w:t xml:space="preserve"> Решение об избрании из состава Комиссии председателя Комиссии и его заместителя и о прекращении их полномочий принимается на заседании Комиссии.</w:t>
      </w:r>
    </w:p>
    <w:p w:rsidR="001C3D17" w:rsidRDefault="001C3D17" w:rsidP="001C3D17">
      <w:pPr>
        <w:pStyle w:val="1"/>
        <w:shd w:val="clear" w:color="auto" w:fill="auto"/>
        <w:spacing w:after="0" w:line="240" w:lineRule="auto"/>
        <w:ind w:left="760" w:hanging="300"/>
        <w:jc w:val="both"/>
      </w:pPr>
      <w:r>
        <w:t>4.2</w:t>
      </w:r>
      <w:r w:rsidR="00295844">
        <w:t>.</w:t>
      </w:r>
      <w:r>
        <w:t xml:space="preserve"> Председатель Комиссии:</w:t>
      </w:r>
    </w:p>
    <w:p w:rsidR="001C3D17" w:rsidRDefault="001C3D17" w:rsidP="001C3D17">
      <w:pPr>
        <w:pStyle w:val="1"/>
        <w:shd w:val="clear" w:color="auto" w:fill="auto"/>
        <w:spacing w:after="0" w:line="240" w:lineRule="auto"/>
        <w:ind w:left="40" w:right="40" w:firstLine="420"/>
        <w:jc w:val="both"/>
      </w:pPr>
      <w:r>
        <w:t>- осуществляет общее руководство деятельностью Комиссии, организует работу в соответствии с Уставом Федерации и настоящим Положением;</w:t>
      </w:r>
    </w:p>
    <w:p w:rsidR="001C3D17" w:rsidRDefault="001C3D17" w:rsidP="001C3D17">
      <w:pPr>
        <w:pStyle w:val="1"/>
        <w:shd w:val="clear" w:color="auto" w:fill="auto"/>
        <w:spacing w:after="0" w:line="240" w:lineRule="auto"/>
        <w:ind w:left="40" w:right="40" w:firstLine="420"/>
        <w:jc w:val="both"/>
      </w:pPr>
      <w:r>
        <w:t>- утверждает распределение полномочий и обязанностей между членами Комиссии;</w:t>
      </w:r>
    </w:p>
    <w:p w:rsidR="001C3D17" w:rsidRDefault="001C3D17" w:rsidP="001C3D17">
      <w:pPr>
        <w:pStyle w:val="1"/>
        <w:shd w:val="clear" w:color="auto" w:fill="auto"/>
        <w:spacing w:after="0" w:line="240" w:lineRule="auto"/>
        <w:ind w:left="40" w:right="40" w:firstLine="420"/>
        <w:jc w:val="both"/>
      </w:pPr>
      <w:r>
        <w:t>- представляет Комиссию в отношениях с органами Федерации и органами членских организаций Федерации</w:t>
      </w:r>
      <w:proofErr w:type="gramStart"/>
      <w:r>
        <w:t>;-.</w:t>
      </w:r>
      <w:proofErr w:type="gramEnd"/>
    </w:p>
    <w:p w:rsidR="001C3D17" w:rsidRDefault="001C3D17" w:rsidP="001C3D17">
      <w:pPr>
        <w:pStyle w:val="1"/>
        <w:shd w:val="clear" w:color="auto" w:fill="auto"/>
        <w:spacing w:after="0" w:line="240" w:lineRule="auto"/>
        <w:ind w:left="760" w:hanging="300"/>
        <w:jc w:val="both"/>
      </w:pPr>
      <w:r>
        <w:t>4.3</w:t>
      </w:r>
      <w:r w:rsidR="00295844">
        <w:t>.</w:t>
      </w:r>
      <w:r>
        <w:t xml:space="preserve"> Председатель Комиссии является делегатом Конференции.</w:t>
      </w:r>
    </w:p>
    <w:p w:rsidR="001C3D17" w:rsidRDefault="001C3D17" w:rsidP="001C3D17">
      <w:pPr>
        <w:pStyle w:val="1"/>
        <w:shd w:val="clear" w:color="auto" w:fill="auto"/>
        <w:spacing w:after="0" w:line="240" w:lineRule="auto"/>
        <w:ind w:right="40" w:firstLine="460"/>
        <w:jc w:val="both"/>
      </w:pPr>
      <w:r>
        <w:t>4.4</w:t>
      </w:r>
      <w:r w:rsidR="00295844">
        <w:t>.</w:t>
      </w:r>
      <w:r>
        <w:t xml:space="preserve"> Председатель Комиссии участвует в заседаниях Совета и Президиума с правом совещательного голоса, а также на совещаниях, проводимых Председателем Федерации.</w:t>
      </w:r>
    </w:p>
    <w:p w:rsidR="001C3D17" w:rsidRDefault="001C3D17" w:rsidP="001C3D17">
      <w:pPr>
        <w:pStyle w:val="1"/>
        <w:shd w:val="clear" w:color="auto" w:fill="auto"/>
        <w:tabs>
          <w:tab w:val="left" w:pos="1167"/>
        </w:tabs>
        <w:spacing w:after="0" w:line="240" w:lineRule="auto"/>
        <w:ind w:left="780" w:hanging="320"/>
        <w:jc w:val="both"/>
      </w:pPr>
      <w:r>
        <w:t>4.5</w:t>
      </w:r>
      <w:r w:rsidR="00295844">
        <w:t>.</w:t>
      </w:r>
      <w:r>
        <w:t xml:space="preserve"> Заместитель председателя Комиссии:</w:t>
      </w:r>
    </w:p>
    <w:p w:rsidR="001C3D17" w:rsidRDefault="001C3D17" w:rsidP="001C3D17">
      <w:pPr>
        <w:pStyle w:val="1"/>
        <w:shd w:val="clear" w:color="auto" w:fill="auto"/>
        <w:spacing w:after="0" w:line="240" w:lineRule="auto"/>
        <w:ind w:left="40" w:firstLine="420"/>
        <w:jc w:val="both"/>
      </w:pPr>
      <w:r>
        <w:t>- в отсутствие председателя Комиссии по его поручению исполняет обязанности председателя Комиссии;</w:t>
      </w:r>
    </w:p>
    <w:p w:rsidR="00C4646E" w:rsidRDefault="001C3D17" w:rsidP="001C3D17">
      <w:pPr>
        <w:pStyle w:val="1"/>
        <w:shd w:val="clear" w:color="auto" w:fill="auto"/>
        <w:spacing w:after="0" w:line="240" w:lineRule="auto"/>
        <w:ind w:left="34" w:firstLine="426"/>
        <w:jc w:val="both"/>
      </w:pPr>
      <w:r>
        <w:t>- по поручению председателя Комиссии обеспечивает подготовку проектов документов и других материалов к заседанию Комиссии.</w:t>
      </w:r>
    </w:p>
    <w:sectPr w:rsidR="00C4646E" w:rsidSect="0029584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97F5A"/>
    <w:multiLevelType w:val="multilevel"/>
    <w:tmpl w:val="C56E9CC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C184D7E"/>
    <w:multiLevelType w:val="hybridMultilevel"/>
    <w:tmpl w:val="D3784256"/>
    <w:lvl w:ilvl="0" w:tplc="6AE447B2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377836"/>
    <w:multiLevelType w:val="hybridMultilevel"/>
    <w:tmpl w:val="4934A1E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D17"/>
    <w:rsid w:val="00062519"/>
    <w:rsid w:val="001C3D17"/>
    <w:rsid w:val="00295844"/>
    <w:rsid w:val="009204A6"/>
    <w:rsid w:val="00AB15AB"/>
    <w:rsid w:val="00B31F3E"/>
    <w:rsid w:val="00C4646E"/>
    <w:rsid w:val="00D0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C3D1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1C3D17"/>
    <w:pPr>
      <w:widowControl w:val="0"/>
      <w:shd w:val="clear" w:color="auto" w:fill="FFFFFF"/>
      <w:spacing w:after="420" w:line="0" w:lineRule="atLeast"/>
      <w:ind w:hanging="18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6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пользователь</cp:lastModifiedBy>
  <cp:revision>5</cp:revision>
  <cp:lastPrinted>2015-12-02T01:09:00Z</cp:lastPrinted>
  <dcterms:created xsi:type="dcterms:W3CDTF">2015-11-05T06:49:00Z</dcterms:created>
  <dcterms:modified xsi:type="dcterms:W3CDTF">2015-12-02T01:09:00Z</dcterms:modified>
</cp:coreProperties>
</file>