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9" w:rsidRPr="00AF7809" w:rsidRDefault="006E243A">
      <w:pPr>
        <w:pStyle w:val="50"/>
        <w:framePr w:w="9360" w:h="1508" w:hRule="exact" w:wrap="around" w:vAnchor="page" w:hAnchor="page" w:x="1275" w:y="1243"/>
        <w:shd w:val="clear" w:color="auto" w:fill="auto"/>
        <w:spacing w:after="0" w:line="288" w:lineRule="exact"/>
        <w:ind w:left="6360" w:right="20"/>
      </w:pPr>
      <w:r>
        <w:t xml:space="preserve">УТВЕРЖДЕНО </w:t>
      </w:r>
    </w:p>
    <w:p w:rsidR="00AF7809" w:rsidRPr="00AF7809" w:rsidRDefault="006E243A">
      <w:pPr>
        <w:pStyle w:val="50"/>
        <w:framePr w:w="9360" w:h="1508" w:hRule="exact" w:wrap="around" w:vAnchor="page" w:hAnchor="page" w:x="1275" w:y="1243"/>
        <w:shd w:val="clear" w:color="auto" w:fill="auto"/>
        <w:spacing w:after="0" w:line="288" w:lineRule="exact"/>
        <w:ind w:left="6360" w:right="20"/>
      </w:pPr>
      <w:r>
        <w:t xml:space="preserve">постановлением Президиума Федерации профсоюзов Республики Саха (Якутия) </w:t>
      </w:r>
    </w:p>
    <w:p w:rsidR="00BE0714" w:rsidRDefault="006E243A">
      <w:pPr>
        <w:pStyle w:val="50"/>
        <w:framePr w:w="9360" w:h="1508" w:hRule="exact" w:wrap="around" w:vAnchor="page" w:hAnchor="page" w:x="1275" w:y="1243"/>
        <w:shd w:val="clear" w:color="auto" w:fill="auto"/>
        <w:spacing w:after="0" w:line="288" w:lineRule="exact"/>
        <w:ind w:left="6360" w:right="20"/>
      </w:pPr>
      <w:r>
        <w:t>от 17 июня 2014 года</w:t>
      </w:r>
      <w:r w:rsidR="00AF7809" w:rsidRPr="00AF7809">
        <w:t xml:space="preserve"> </w:t>
      </w:r>
      <w:r>
        <w:t>№ 20-5</w:t>
      </w:r>
    </w:p>
    <w:p w:rsidR="00AF7809" w:rsidRPr="00AF7809" w:rsidRDefault="006E243A">
      <w:pPr>
        <w:pStyle w:val="30"/>
        <w:framePr w:w="9360" w:h="12596" w:hRule="exact" w:wrap="around" w:vAnchor="page" w:hAnchor="page" w:x="1275" w:y="3401"/>
        <w:shd w:val="clear" w:color="auto" w:fill="auto"/>
        <w:spacing w:after="296" w:line="322" w:lineRule="exact"/>
        <w:ind w:left="20"/>
        <w:jc w:val="center"/>
        <w:rPr>
          <w:rStyle w:val="30pt"/>
          <w:b/>
          <w:bCs/>
        </w:rPr>
      </w:pPr>
      <w:r>
        <w:rPr>
          <w:rStyle w:val="30pt"/>
          <w:b/>
          <w:bCs/>
        </w:rPr>
        <w:t xml:space="preserve">ПОЛОЖЕНИЕ </w:t>
      </w:r>
    </w:p>
    <w:p w:rsidR="00AF7809" w:rsidRPr="00AF7809" w:rsidRDefault="006E243A">
      <w:pPr>
        <w:pStyle w:val="30"/>
        <w:framePr w:w="9360" w:h="12596" w:hRule="exact" w:wrap="around" w:vAnchor="page" w:hAnchor="page" w:x="1275" w:y="3401"/>
        <w:shd w:val="clear" w:color="auto" w:fill="auto"/>
        <w:spacing w:after="296" w:line="322" w:lineRule="exact"/>
        <w:ind w:left="20"/>
        <w:jc w:val="center"/>
        <w:rPr>
          <w:rStyle w:val="30pt"/>
          <w:b/>
          <w:bCs/>
        </w:rPr>
      </w:pPr>
      <w:r>
        <w:rPr>
          <w:rStyle w:val="30pt"/>
          <w:b/>
          <w:bCs/>
        </w:rPr>
        <w:t xml:space="preserve">о Почетном звании «Ветеран профсоюзного движения </w:t>
      </w:r>
    </w:p>
    <w:p w:rsidR="00BE0714" w:rsidRDefault="006E243A">
      <w:pPr>
        <w:pStyle w:val="30"/>
        <w:framePr w:w="9360" w:h="12596" w:hRule="exact" w:wrap="around" w:vAnchor="page" w:hAnchor="page" w:x="1275" w:y="3401"/>
        <w:shd w:val="clear" w:color="auto" w:fill="auto"/>
        <w:spacing w:after="296" w:line="322" w:lineRule="exact"/>
        <w:ind w:left="20"/>
        <w:jc w:val="center"/>
      </w:pPr>
      <w:r>
        <w:rPr>
          <w:rStyle w:val="30pt"/>
          <w:b/>
          <w:bCs/>
        </w:rPr>
        <w:t>Республики Саха (Якутия)»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Почетное звание «Ветеран профсоюзного движения Республики Саха (Якутия)» присваивается членам профсоюза, проработавшим: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более 15 лет на выборных должностях в качестве председателей объединенных профкомов, </w:t>
      </w:r>
      <w:proofErr w:type="spellStart"/>
      <w:r>
        <w:t>рескомов</w:t>
      </w:r>
      <w:proofErr w:type="spellEnd"/>
      <w:r>
        <w:t xml:space="preserve"> (областных, бассейновых, территориальных</w:t>
      </w:r>
      <w:r>
        <w:t xml:space="preserve"> комитетов), Федерации профсоюзов Республики Саха (Якутия) (Якутского областного совета профсоюзов) и их заместителей (секретарей);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в профсоюзных органах республики более 20 лет, в том числе не менее 10-ти лет на выборных должностях в качестве председател</w:t>
      </w:r>
      <w:r>
        <w:t xml:space="preserve">ей объединенных профкомов, </w:t>
      </w:r>
      <w:proofErr w:type="spellStart"/>
      <w:r>
        <w:t>рескомов</w:t>
      </w:r>
      <w:proofErr w:type="spellEnd"/>
      <w:r>
        <w:t xml:space="preserve"> (областных, бассейновых, территориальных комитетов), Федерации профсоюзов Республики Саха (Якутия) (Якутского областного совета профсоюзов) и их заместителей (секретарей).</w:t>
      </w:r>
    </w:p>
    <w:p w:rsidR="00BE0714" w:rsidRDefault="006E243A">
      <w:pPr>
        <w:pStyle w:val="60"/>
        <w:framePr w:w="9360" w:h="12596" w:hRule="exact" w:wrap="around" w:vAnchor="page" w:hAnchor="page" w:x="1275" w:y="3401"/>
        <w:shd w:val="clear" w:color="auto" w:fill="auto"/>
        <w:spacing w:before="0"/>
        <w:ind w:left="20" w:right="20" w:firstLine="700"/>
      </w:pPr>
      <w:r>
        <w:t>Почетное звание «Ветеран профсоюзного движения Р</w:t>
      </w:r>
      <w:r>
        <w:t>еспублики Саха (Якутия)» может быть также присвоено другим работникам профсоюзных органов и подведомственных профсоюзам учреждений при наличии стажа более 20 лет за весомый личный вклад в профсоюзное движение республики.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Решение о присвоении Почетного зва</w:t>
      </w:r>
      <w:r>
        <w:t>ния «Ветеран профсоюзного движения Республики Саха (Якутия)» принимает Президиум Федерации профсоюзов Республики Саха (Якутия) по представлению выборного коллегиального органа (президиума, совета) членской организации.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Для присвоения Почетного звания «Вет</w:t>
      </w:r>
      <w:r>
        <w:t>еран профсоюзного движения Республики Саха (Якутия)» представляются следующие документы: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решение выборного коллегиального органа (президиума, совета) членской организации о представлении к присвоению Почетного звания;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копия трудовой книжки;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2"/>
        </w:numPr>
        <w:shd w:val="clear" w:color="auto" w:fill="auto"/>
        <w:spacing w:before="0" w:after="296"/>
        <w:ind w:left="20" w:firstLine="700"/>
      </w:pPr>
      <w:r>
        <w:t xml:space="preserve"> наградной лист установленного образца.</w:t>
      </w:r>
    </w:p>
    <w:p w:rsidR="00BE0714" w:rsidRDefault="006E243A">
      <w:pPr>
        <w:pStyle w:val="60"/>
        <w:framePr w:w="9360" w:h="12596" w:hRule="exact" w:wrap="around" w:vAnchor="page" w:hAnchor="page" w:x="1275" w:y="3401"/>
        <w:numPr>
          <w:ilvl w:val="0"/>
          <w:numId w:val="1"/>
        </w:numPr>
        <w:shd w:val="clear" w:color="auto" w:fill="auto"/>
        <w:spacing w:before="0" w:line="331" w:lineRule="exact"/>
        <w:ind w:left="20" w:right="20" w:firstLine="700"/>
      </w:pPr>
      <w:r>
        <w:t xml:space="preserve"> Лицам, которым присвоено Почетное звание «Ветеран профсоюзного движения Республики Саха (Якутия)», вручается нагрудный знак, удостоверение соответствующего образца и при вручении производится единовременная выплата </w:t>
      </w:r>
      <w:r>
        <w:t>в 2-х кратном размере МРОТ по Российской Федерации за счет средств Федерации профсоюзов Республики Саха (Якутия).</w:t>
      </w:r>
    </w:p>
    <w:p w:rsidR="00BE0714" w:rsidRDefault="00BE0714">
      <w:pPr>
        <w:rPr>
          <w:sz w:val="2"/>
          <w:szCs w:val="2"/>
        </w:rPr>
        <w:sectPr w:rsidR="00BE07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14" w:rsidRDefault="006E243A">
      <w:pPr>
        <w:pStyle w:val="60"/>
        <w:framePr w:w="10334" w:h="1402" w:hRule="exact" w:wrap="around" w:vAnchor="page" w:hAnchor="page" w:x="800" w:y="1001"/>
        <w:numPr>
          <w:ilvl w:val="0"/>
          <w:numId w:val="1"/>
        </w:numPr>
        <w:shd w:val="clear" w:color="auto" w:fill="auto"/>
        <w:tabs>
          <w:tab w:val="left" w:pos="1262"/>
        </w:tabs>
        <w:spacing w:before="0" w:line="336" w:lineRule="exact"/>
        <w:ind w:right="1020" w:firstLine="700"/>
      </w:pPr>
      <w:r>
        <w:lastRenderedPageBreak/>
        <w:t>Оформление документов на Почетное звание «Ветеран профсоюзного движения Республики Саха (Якутия)», учет, регистрацию наг</w:t>
      </w:r>
      <w:r>
        <w:t>ражденных осуществляет организационный отдел Аппарата Федерации профсоюзов Республики Саха (Якутия).</w:t>
      </w:r>
    </w:p>
    <w:p w:rsidR="00BE0714" w:rsidRDefault="00BE0714">
      <w:pPr>
        <w:rPr>
          <w:sz w:val="2"/>
          <w:szCs w:val="2"/>
        </w:rPr>
        <w:sectPr w:rsidR="00BE071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14" w:rsidRDefault="006E243A">
      <w:pPr>
        <w:pStyle w:val="50"/>
        <w:framePr w:w="9566" w:h="2469" w:hRule="exact" w:wrap="around" w:vAnchor="page" w:hAnchor="page" w:x="1184" w:y="1626"/>
        <w:shd w:val="clear" w:color="auto" w:fill="auto"/>
        <w:spacing w:after="0" w:line="302" w:lineRule="exact"/>
        <w:ind w:right="260"/>
      </w:pPr>
      <w:r>
        <w:lastRenderedPageBreak/>
        <w:t>Наименование</w:t>
      </w:r>
    </w:p>
    <w:p w:rsidR="00BE0714" w:rsidRDefault="006E243A">
      <w:pPr>
        <w:pStyle w:val="50"/>
        <w:framePr w:w="9566" w:h="2469" w:hRule="exact" w:wrap="around" w:vAnchor="page" w:hAnchor="page" w:x="1184" w:y="1626"/>
        <w:shd w:val="clear" w:color="auto" w:fill="auto"/>
        <w:spacing w:after="590" w:line="302" w:lineRule="exact"/>
        <w:ind w:left="3740" w:right="260"/>
      </w:pPr>
      <w:r>
        <w:t xml:space="preserve">членской организации Федерации профсоюзов </w:t>
      </w:r>
      <w:r>
        <w:rPr>
          <w:lang w:val="en-US" w:eastAsia="en-US" w:bidi="en-US"/>
        </w:rPr>
        <w:t>PC</w:t>
      </w:r>
      <w:r w:rsidRPr="00AF7809">
        <w:rPr>
          <w:lang w:eastAsia="en-US" w:bidi="en-US"/>
        </w:rPr>
        <w:t xml:space="preserve"> </w:t>
      </w:r>
      <w:r>
        <w:t>(Я), которая ходатайствует о награждении</w:t>
      </w:r>
    </w:p>
    <w:p w:rsidR="00BE0714" w:rsidRDefault="006E243A">
      <w:pPr>
        <w:pStyle w:val="20"/>
        <w:framePr w:w="9566" w:h="2469" w:hRule="exact" w:wrap="around" w:vAnchor="page" w:hAnchor="page" w:x="1184" w:y="1626"/>
        <w:shd w:val="clear" w:color="auto" w:fill="auto"/>
        <w:spacing w:before="0" w:after="302" w:line="240" w:lineRule="exact"/>
        <w:ind w:left="240"/>
      </w:pPr>
      <w:bookmarkStart w:id="0" w:name="bookmark0"/>
      <w:r>
        <w:t>НАГРАДНОЙ ЛИСТ</w:t>
      </w:r>
      <w:bookmarkEnd w:id="0"/>
    </w:p>
    <w:p w:rsidR="00BE0714" w:rsidRDefault="006E243A">
      <w:pPr>
        <w:pStyle w:val="60"/>
        <w:framePr w:w="9566" w:h="2469" w:hRule="exact" w:wrap="around" w:vAnchor="page" w:hAnchor="page" w:x="1184" w:y="1626"/>
        <w:numPr>
          <w:ilvl w:val="0"/>
          <w:numId w:val="3"/>
        </w:numPr>
        <w:shd w:val="clear" w:color="auto" w:fill="auto"/>
        <w:tabs>
          <w:tab w:val="left" w:pos="354"/>
          <w:tab w:val="right" w:leader="underscore" w:pos="9068"/>
        </w:tabs>
        <w:spacing w:before="0" w:line="240" w:lineRule="exact"/>
        <w:ind w:left="20"/>
      </w:pPr>
      <w:r>
        <w:t xml:space="preserve">Фамилия, имя, отчество  </w:t>
      </w:r>
      <w:r w:rsidR="00AF7809" w:rsidRPr="00AF7809">
        <w:rPr>
          <w:lang w:val="en-US"/>
        </w:rPr>
        <w:t>____________________________________________</w:t>
      </w:r>
    </w:p>
    <w:p w:rsidR="00BE0714" w:rsidRDefault="006E243A" w:rsidP="00AF7809">
      <w:pPr>
        <w:pStyle w:val="60"/>
        <w:framePr w:h="451" w:hRule="exact" w:wrap="around" w:vAnchor="page" w:hAnchor="page" w:x="1184" w:y="4699"/>
        <w:numPr>
          <w:ilvl w:val="0"/>
          <w:numId w:val="3"/>
        </w:numPr>
        <w:shd w:val="clear" w:color="auto" w:fill="auto"/>
        <w:tabs>
          <w:tab w:val="left" w:pos="383"/>
        </w:tabs>
        <w:spacing w:before="0" w:line="240" w:lineRule="exact"/>
        <w:ind w:left="20"/>
      </w:pPr>
      <w:r>
        <w:t>Должность, место работы</w:t>
      </w:r>
      <w:r w:rsidR="00AF7809">
        <w:rPr>
          <w:lang w:val="en-US"/>
        </w:rPr>
        <w:t>________________________________________________</w:t>
      </w:r>
    </w:p>
    <w:p w:rsidR="00BE0714" w:rsidRDefault="006E243A" w:rsidP="00AF7809">
      <w:pPr>
        <w:pStyle w:val="60"/>
        <w:framePr w:w="9292" w:h="327" w:hRule="exact" w:wrap="around" w:vAnchor="page" w:hAnchor="page" w:x="1184" w:y="5625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240" w:lineRule="exact"/>
        <w:ind w:left="20"/>
      </w:pPr>
      <w:r>
        <w:t>Дата рождения</w:t>
      </w:r>
      <w:r w:rsidR="00AF7809">
        <w:rPr>
          <w:lang w:val="en-US"/>
        </w:rPr>
        <w:t>____________________________________________________</w:t>
      </w:r>
    </w:p>
    <w:p w:rsidR="00BE0714" w:rsidRDefault="007B4770" w:rsidP="00AF7809">
      <w:pPr>
        <w:pStyle w:val="60"/>
        <w:framePr w:w="9566" w:h="1692" w:hRule="exact" w:wrap="around" w:vAnchor="page" w:hAnchor="page" w:x="1128" w:y="6512"/>
        <w:shd w:val="clear" w:color="auto" w:fill="auto"/>
        <w:tabs>
          <w:tab w:val="left" w:leader="underscore" w:pos="7770"/>
          <w:tab w:val="left" w:leader="underscore" w:pos="7919"/>
        </w:tabs>
        <w:spacing w:before="0" w:after="251" w:line="240" w:lineRule="exact"/>
        <w:ind w:left="20"/>
      </w:pPr>
      <w:r w:rsidRPr="007B4770">
        <w:t>4.</w:t>
      </w:r>
      <w:r w:rsidR="006E243A">
        <w:t xml:space="preserve"> Образование</w:t>
      </w:r>
      <w:r w:rsidR="006E243A">
        <w:tab/>
      </w:r>
      <w:r w:rsidR="006E243A">
        <w:tab/>
      </w:r>
    </w:p>
    <w:p w:rsidR="007B4770" w:rsidRPr="007B4770" w:rsidRDefault="007B4770" w:rsidP="007B4770">
      <w:pPr>
        <w:pStyle w:val="60"/>
        <w:framePr w:w="9566" w:h="1692" w:hRule="exact" w:wrap="around" w:vAnchor="page" w:hAnchor="page" w:x="1128" w:y="6512"/>
        <w:shd w:val="clear" w:color="auto" w:fill="auto"/>
        <w:tabs>
          <w:tab w:val="left" w:leader="underscore" w:pos="5941"/>
          <w:tab w:val="left" w:leader="underscore" w:pos="6091"/>
          <w:tab w:val="left" w:leader="underscore" w:pos="9030"/>
        </w:tabs>
        <w:spacing w:before="0" w:line="317" w:lineRule="exact"/>
        <w:ind w:left="20" w:right="260"/>
        <w:jc w:val="left"/>
      </w:pPr>
    </w:p>
    <w:p w:rsidR="00BE0714" w:rsidRDefault="007B4770" w:rsidP="007B4770">
      <w:pPr>
        <w:pStyle w:val="60"/>
        <w:framePr w:w="9566" w:h="1692" w:hRule="exact" w:wrap="around" w:vAnchor="page" w:hAnchor="page" w:x="1128" w:y="6512"/>
        <w:shd w:val="clear" w:color="auto" w:fill="auto"/>
        <w:tabs>
          <w:tab w:val="left" w:leader="underscore" w:pos="5941"/>
          <w:tab w:val="left" w:leader="underscore" w:pos="6091"/>
          <w:tab w:val="left" w:leader="underscore" w:pos="9030"/>
        </w:tabs>
        <w:spacing w:before="0" w:line="317" w:lineRule="exact"/>
        <w:ind w:left="20" w:right="260"/>
        <w:jc w:val="left"/>
      </w:pPr>
      <w:r w:rsidRPr="007B4770">
        <w:t>5.</w:t>
      </w:r>
      <w:r w:rsidR="006E243A">
        <w:t xml:space="preserve"> Сколько лет, и какую работу выполняет в профсоюзной организации или профоргане</w:t>
      </w:r>
      <w:r w:rsidR="006E243A">
        <w:tab/>
      </w:r>
      <w:r w:rsidR="006E243A">
        <w:tab/>
      </w:r>
      <w:r w:rsidR="006E243A">
        <w:tab/>
      </w:r>
    </w:p>
    <w:p w:rsidR="00BE0714" w:rsidRDefault="006E243A" w:rsidP="007B4770">
      <w:pPr>
        <w:pStyle w:val="60"/>
        <w:framePr w:w="9329" w:h="1316" w:hRule="exact" w:wrap="around" w:vAnchor="page" w:hAnchor="page" w:x="1165" w:y="8353"/>
        <w:numPr>
          <w:ilvl w:val="0"/>
          <w:numId w:val="1"/>
        </w:numPr>
        <w:shd w:val="clear" w:color="auto" w:fill="auto"/>
        <w:tabs>
          <w:tab w:val="left" w:pos="383"/>
        </w:tabs>
        <w:spacing w:before="0" w:line="240" w:lineRule="exact"/>
        <w:ind w:left="20"/>
      </w:pPr>
      <w:r>
        <w:t>Награды, знаки отличия, почетные звания (государственные и профсоюзные)</w:t>
      </w:r>
      <w:r w:rsidR="007B4770" w:rsidRPr="007B4770">
        <w:t>________________________________________________________________________________________________________________________________________________________________________________________________________</w:t>
      </w:r>
    </w:p>
    <w:p w:rsidR="00BE0714" w:rsidRPr="007B4770" w:rsidRDefault="006E243A" w:rsidP="007B4770">
      <w:pPr>
        <w:pStyle w:val="60"/>
        <w:framePr w:w="9566" w:h="1679" w:hRule="exact" w:wrap="around" w:vAnchor="page" w:hAnchor="page" w:x="1184" w:y="9855"/>
        <w:shd w:val="clear" w:color="auto" w:fill="auto"/>
        <w:spacing w:before="0" w:line="312" w:lineRule="exact"/>
        <w:ind w:left="20" w:right="260"/>
        <w:jc w:val="left"/>
      </w:pPr>
      <w:r>
        <w:t xml:space="preserve">7. Краткая характеристика и заслуги, за которые представляется к награждению Почетным званием «Ветеран профсоюзного движения </w:t>
      </w:r>
      <w:r>
        <w:rPr>
          <w:lang w:val="en-US" w:eastAsia="en-US" w:bidi="en-US"/>
        </w:rPr>
        <w:t>PC</w:t>
      </w:r>
      <w:r w:rsidRPr="007B4770">
        <w:rPr>
          <w:lang w:eastAsia="en-US" w:bidi="en-US"/>
        </w:rPr>
        <w:t xml:space="preserve"> </w:t>
      </w:r>
      <w:r>
        <w:t>(Я)»</w:t>
      </w:r>
      <w:r w:rsidR="007B4770" w:rsidRPr="007B4770">
        <w:t>_____________________________________________________________________</w:t>
      </w:r>
    </w:p>
    <w:p w:rsidR="00BE0714" w:rsidRDefault="006E243A" w:rsidP="007B4770">
      <w:pPr>
        <w:pStyle w:val="60"/>
        <w:framePr w:w="9566" w:h="3808" w:hRule="exact" w:wrap="around" w:vAnchor="page" w:hAnchor="page" w:x="1184" w:y="12084"/>
        <w:shd w:val="clear" w:color="auto" w:fill="auto"/>
        <w:tabs>
          <w:tab w:val="right" w:leader="underscore" w:pos="5511"/>
          <w:tab w:val="left" w:leader="underscore" w:pos="8226"/>
          <w:tab w:val="left" w:leader="underscore" w:pos="8351"/>
        </w:tabs>
        <w:spacing w:before="0" w:line="240" w:lineRule="exact"/>
        <w:ind w:left="20"/>
      </w:pPr>
      <w:r>
        <w:t>Кандидатура</w:t>
      </w:r>
      <w:r w:rsidR="007B4770">
        <w:rPr>
          <w:lang w:val="en-US"/>
        </w:rPr>
        <w:t>____</w:t>
      </w:r>
      <w:r>
        <w:tab/>
      </w:r>
      <w:r>
        <w:t>рекомендована</w:t>
      </w:r>
      <w:r>
        <w:tab/>
      </w:r>
      <w:r>
        <w:tab/>
      </w:r>
    </w:p>
    <w:p w:rsidR="00BE0714" w:rsidRDefault="006E243A" w:rsidP="007B4770">
      <w:pPr>
        <w:pStyle w:val="40"/>
        <w:framePr w:w="9566" w:h="3808" w:hRule="exact" w:wrap="around" w:vAnchor="page" w:hAnchor="page" w:x="1184" w:y="12084"/>
        <w:shd w:val="clear" w:color="auto" w:fill="auto"/>
        <w:spacing w:before="0" w:after="202" w:line="509" w:lineRule="exact"/>
        <w:ind w:left="1920" w:right="260" w:firstLine="3740"/>
        <w:jc w:val="left"/>
        <w:rPr>
          <w:rStyle w:val="40pt"/>
          <w:b/>
          <w:bCs/>
          <w:lang w:val="en-US"/>
        </w:rPr>
      </w:pPr>
      <w:proofErr w:type="gramStart"/>
      <w:r>
        <w:rPr>
          <w:rStyle w:val="40pt"/>
          <w:b/>
          <w:bCs/>
        </w:rPr>
        <w:t xml:space="preserve">(наименование выборного коллегиального органа, дата проведения заседания, № решения </w:t>
      </w:r>
      <w:r>
        <w:rPr>
          <w:rStyle w:val="40pt"/>
          <w:b/>
          <w:bCs/>
        </w:rPr>
        <w:t>(постановления)</w:t>
      </w:r>
      <w:proofErr w:type="gramEnd"/>
    </w:p>
    <w:p w:rsidR="007B4770" w:rsidRPr="007B4770" w:rsidRDefault="007B4770" w:rsidP="007B4770">
      <w:pPr>
        <w:pStyle w:val="40"/>
        <w:framePr w:w="9566" w:h="3808" w:hRule="exact" w:wrap="around" w:vAnchor="page" w:hAnchor="page" w:x="1184" w:y="12084"/>
        <w:shd w:val="clear" w:color="auto" w:fill="auto"/>
        <w:spacing w:before="0" w:after="202" w:line="509" w:lineRule="exact"/>
        <w:ind w:left="1920" w:right="260" w:firstLine="3740"/>
        <w:jc w:val="left"/>
        <w:rPr>
          <w:lang w:val="en-US"/>
        </w:rPr>
      </w:pPr>
    </w:p>
    <w:p w:rsidR="00BE0714" w:rsidRDefault="006E243A" w:rsidP="007B4770">
      <w:pPr>
        <w:pStyle w:val="1"/>
        <w:framePr w:w="9566" w:h="3808" w:hRule="exact" w:wrap="around" w:vAnchor="page" w:hAnchor="page" w:x="1184" w:y="12084"/>
        <w:shd w:val="clear" w:color="auto" w:fill="auto"/>
        <w:spacing w:before="0" w:line="331" w:lineRule="exact"/>
        <w:ind w:left="20" w:right="6120"/>
        <w:jc w:val="left"/>
      </w:pPr>
      <w:r>
        <w:rPr>
          <w:rStyle w:val="0pt"/>
        </w:rPr>
        <w:t xml:space="preserve">Председатель членской организации Федерации профсоюзов </w:t>
      </w:r>
      <w:r>
        <w:rPr>
          <w:rStyle w:val="0pt"/>
          <w:lang w:val="en-US" w:eastAsia="en-US" w:bidi="en-US"/>
        </w:rPr>
        <w:t>PC</w:t>
      </w:r>
      <w:r w:rsidRPr="00AF7809">
        <w:rPr>
          <w:rStyle w:val="0pt"/>
          <w:lang w:eastAsia="en-US" w:bidi="en-US"/>
        </w:rPr>
        <w:t xml:space="preserve"> </w:t>
      </w:r>
      <w:r>
        <w:rPr>
          <w:rStyle w:val="0pt"/>
        </w:rPr>
        <w:t>(Я)</w:t>
      </w:r>
    </w:p>
    <w:p w:rsidR="00BE0714" w:rsidRPr="00AF7809" w:rsidRDefault="00BE0714">
      <w:pPr>
        <w:rPr>
          <w:sz w:val="2"/>
          <w:szCs w:val="2"/>
          <w:lang w:val="en-US"/>
        </w:rPr>
      </w:pPr>
    </w:p>
    <w:sectPr w:rsidR="00BE0714" w:rsidRPr="00AF7809" w:rsidSect="00BE071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3A" w:rsidRDefault="006E243A" w:rsidP="00BE0714">
      <w:r>
        <w:separator/>
      </w:r>
    </w:p>
  </w:endnote>
  <w:endnote w:type="continuationSeparator" w:id="0">
    <w:p w:rsidR="006E243A" w:rsidRDefault="006E243A" w:rsidP="00BE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3A" w:rsidRDefault="006E243A"/>
  </w:footnote>
  <w:footnote w:type="continuationSeparator" w:id="0">
    <w:p w:rsidR="006E243A" w:rsidRDefault="006E24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5B3"/>
    <w:multiLevelType w:val="multilevel"/>
    <w:tmpl w:val="98B28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7467F3"/>
    <w:multiLevelType w:val="multilevel"/>
    <w:tmpl w:val="5EBE1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62586"/>
    <w:multiLevelType w:val="multilevel"/>
    <w:tmpl w:val="6576B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0714"/>
    <w:rsid w:val="006E243A"/>
    <w:rsid w:val="007B4770"/>
    <w:rsid w:val="00AF7809"/>
    <w:rsid w:val="00B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714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E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E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sid w:val="00BE0714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Заголовок №2_"/>
    <w:basedOn w:val="a0"/>
    <w:link w:val="20"/>
    <w:rsid w:val="00BE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">
    <w:name w:val="Основной текст (4)_"/>
    <w:basedOn w:val="a0"/>
    <w:link w:val="40"/>
    <w:rsid w:val="00BE0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rsid w:val="00BE0714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E0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sid w:val="00BE0714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E0714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BE071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60">
    <w:name w:val="Основной текст (6)"/>
    <w:basedOn w:val="a"/>
    <w:link w:val="6"/>
    <w:rsid w:val="00BE0714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Заголовок №2"/>
    <w:basedOn w:val="a"/>
    <w:link w:val="2"/>
    <w:rsid w:val="00BE0714"/>
    <w:pPr>
      <w:shd w:val="clear" w:color="auto" w:fill="FFFFFF"/>
      <w:spacing w:before="66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BE071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1">
    <w:name w:val="Основной текст1"/>
    <w:basedOn w:val="a"/>
    <w:link w:val="a4"/>
    <w:rsid w:val="00BE0714"/>
    <w:pPr>
      <w:shd w:val="clear" w:color="auto" w:fill="FFFFFF"/>
      <w:spacing w:before="660" w:line="485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2017-01-19T05:25:00Z</dcterms:created>
  <dcterms:modified xsi:type="dcterms:W3CDTF">2017-01-19T05:38:00Z</dcterms:modified>
</cp:coreProperties>
</file>